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728"/>
        <w:gridCol w:w="220"/>
        <w:gridCol w:w="1711"/>
        <w:gridCol w:w="5123"/>
      </w:tblGrid>
      <w:tr w:rsidR="001A51A6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1A51A6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1A51A6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4F157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info@silsviet.lt</w:t>
            </w:r>
          </w:p>
        </w:tc>
      </w:tr>
      <w:tr w:rsidR="001A51A6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9A7761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Chemija - biologija</w:t>
            </w:r>
          </w:p>
        </w:tc>
      </w:tr>
      <w:tr w:rsidR="001A51A6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9A7761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Patyriminis ir integralus gamtos mokslų ugdymas</w:t>
            </w:r>
          </w:p>
        </w:tc>
      </w:tr>
      <w:tr w:rsidR="001A51A6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Pristatymas</w:t>
            </w:r>
            <w:r w:rsidR="009A7761">
              <w:rPr>
                <w:rFonts w:ascii="Times New Roman" w:eastAsia="Times New Roman" w:hAnsi="Times New Roman"/>
                <w:sz w:val="24"/>
                <w:szCs w:val="24"/>
              </w:rPr>
              <w:t xml:space="preserve"> ir praktikos darbas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A51A6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9A7761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Alminienė</w:t>
            </w:r>
            <w:proofErr w:type="spellEnd"/>
          </w:p>
        </w:tc>
      </w:tr>
      <w:tr w:rsidR="001A51A6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9A7761" w:rsidP="009A776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Chemijos, biologijos, gamtos ir žmogaus vyresnioji mokytoja.</w:t>
            </w:r>
          </w:p>
        </w:tc>
      </w:tr>
      <w:tr w:rsidR="001A51A6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9A7761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Vyresnioji mokytoja</w:t>
            </w:r>
          </w:p>
        </w:tc>
      </w:tr>
      <w:tr w:rsidR="001A51A6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1A51A6">
            <w:pPr>
              <w:pStyle w:val="Betarp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Šiuo pristatymu norima suburti rajono </w:t>
            </w:r>
            <w:r w:rsidR="009A7761">
              <w:rPr>
                <w:rFonts w:ascii="Times New Roman" w:hAnsi="Times New Roman"/>
              </w:rPr>
              <w:t>gamtos mokslų</w:t>
            </w:r>
            <w:r>
              <w:rPr>
                <w:rFonts w:ascii="Times New Roman" w:hAnsi="Times New Roman"/>
              </w:rPr>
              <w:t xml:space="preserve"> mokytojus</w:t>
            </w:r>
            <w:r w:rsidR="009A7761">
              <w:rPr>
                <w:rFonts w:ascii="Times New Roman" w:hAnsi="Times New Roman"/>
              </w:rPr>
              <w:t xml:space="preserve"> pasidalinti patirtimi apie </w:t>
            </w:r>
            <w:proofErr w:type="spellStart"/>
            <w:r w:rsidR="009A7761">
              <w:rPr>
                <w:rFonts w:ascii="Times New Roman" w:hAnsi="Times New Roman"/>
              </w:rPr>
              <w:t>patyrimin</w:t>
            </w:r>
            <w:r w:rsidR="002337ED">
              <w:rPr>
                <w:rFonts w:ascii="Times New Roman" w:hAnsi="Times New Roman"/>
              </w:rPr>
              <w:t>į</w:t>
            </w:r>
            <w:proofErr w:type="spellEnd"/>
            <w:r w:rsidR="009A7761">
              <w:rPr>
                <w:rFonts w:ascii="Times New Roman" w:hAnsi="Times New Roman"/>
              </w:rPr>
              <w:t xml:space="preserve"> ir integralų ugdymą gamtos mokslų pamokose.</w:t>
            </w:r>
            <w:r w:rsidR="002337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Jo metu būtų</w:t>
            </w:r>
            <w:r w:rsidRPr="004F1575">
              <w:rPr>
                <w:rFonts w:ascii="Times New Roman" w:hAnsi="Times New Roman"/>
              </w:rPr>
              <w:t xml:space="preserve"> </w:t>
            </w:r>
            <w:r w:rsidR="002337ED">
              <w:rPr>
                <w:rFonts w:ascii="Times New Roman" w:hAnsi="Times New Roman"/>
              </w:rPr>
              <w:t>atliekamas</w:t>
            </w:r>
            <w:r w:rsidR="002F02D6">
              <w:rPr>
                <w:rFonts w:ascii="Times New Roman" w:hAnsi="Times New Roman"/>
              </w:rPr>
              <w:t xml:space="preserve"> integruotas biologijos - chemijos</w:t>
            </w:r>
            <w:r w:rsidR="002337ED">
              <w:rPr>
                <w:rFonts w:ascii="Times New Roman" w:hAnsi="Times New Roman"/>
              </w:rPr>
              <w:t xml:space="preserve"> praktinis darbas</w:t>
            </w:r>
            <w:r w:rsidR="002F02D6">
              <w:rPr>
                <w:rFonts w:ascii="Times New Roman" w:hAnsi="Times New Roman"/>
              </w:rPr>
              <w:t xml:space="preserve"> </w:t>
            </w:r>
            <w:r w:rsidR="002337ED" w:rsidRPr="002337ED">
              <w:rPr>
                <w:rFonts w:ascii="Times New Roman" w:hAnsi="Times New Roman"/>
              </w:rPr>
              <w:t>,,Skirtingų koncentracijų etilo alkoholio poveikis burokėlių membranoms“</w:t>
            </w:r>
            <w:r w:rsidRPr="004F1575">
              <w:rPr>
                <w:rFonts w:ascii="Times New Roman" w:hAnsi="Times New Roman"/>
              </w:rPr>
              <w:t xml:space="preserve">. </w:t>
            </w:r>
            <w:r w:rsidR="002F02D6">
              <w:rPr>
                <w:rFonts w:ascii="Times New Roman" w:hAnsi="Times New Roman"/>
              </w:rPr>
              <w:t>Praktinio darbo metu gamtos mokslų mokytojai įsitikins kaip glaudžiai siejasi gamtos mokslai</w:t>
            </w:r>
            <w:r w:rsidR="001A51A6">
              <w:rPr>
                <w:rFonts w:ascii="Times New Roman" w:hAnsi="Times New Roman"/>
              </w:rPr>
              <w:t>. K</w:t>
            </w:r>
            <w:r w:rsidR="002F02D6">
              <w:rPr>
                <w:rFonts w:ascii="Times New Roman" w:hAnsi="Times New Roman"/>
              </w:rPr>
              <w:t xml:space="preserve">ad </w:t>
            </w:r>
            <w:proofErr w:type="spellStart"/>
            <w:r w:rsidR="002F02D6">
              <w:rPr>
                <w:rFonts w:ascii="Times New Roman" w:hAnsi="Times New Roman"/>
              </w:rPr>
              <w:t>tarpdalykinė</w:t>
            </w:r>
            <w:proofErr w:type="spellEnd"/>
            <w:r w:rsidR="002F02D6">
              <w:rPr>
                <w:rFonts w:ascii="Times New Roman" w:hAnsi="Times New Roman"/>
              </w:rPr>
              <w:t xml:space="preserve"> integracija padeda labiau suvokti </w:t>
            </w:r>
            <w:r w:rsidR="001A51A6">
              <w:rPr>
                <w:rFonts w:ascii="Times New Roman" w:hAnsi="Times New Roman"/>
              </w:rPr>
              <w:t>cheminius procesus vykstančius org</w:t>
            </w:r>
            <w:r w:rsidR="002F02D6">
              <w:rPr>
                <w:rFonts w:ascii="Times New Roman" w:hAnsi="Times New Roman"/>
              </w:rPr>
              <w:t>anizmuose</w:t>
            </w:r>
            <w:r w:rsidR="001A51A6">
              <w:rPr>
                <w:rFonts w:ascii="Times New Roman" w:hAnsi="Times New Roman"/>
              </w:rPr>
              <w:t xml:space="preserve"> ir</w:t>
            </w:r>
            <w:r w:rsidR="002F02D6">
              <w:rPr>
                <w:rFonts w:ascii="Times New Roman" w:hAnsi="Times New Roman"/>
              </w:rPr>
              <w:t xml:space="preserve"> gamtoje</w:t>
            </w:r>
            <w:r w:rsidR="001A51A6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 w:rsidR="001A51A6">
              <w:rPr>
                <w:rFonts w:ascii="Times New Roman" w:hAnsi="Times New Roman"/>
              </w:rPr>
              <w:t xml:space="preserve"> </w:t>
            </w:r>
            <w:r w:rsidR="001A51A6" w:rsidRPr="001A51A6">
              <w:rPr>
                <w:rFonts w:ascii="Times New Roman" w:hAnsi="Times New Roman"/>
                <w:sz w:val="24"/>
                <w:szCs w:val="24"/>
              </w:rPr>
              <w:t>O geriausiai mokomasi iš savo asmeninės patirties ir savo atradimų.</w:t>
            </w:r>
          </w:p>
        </w:tc>
      </w:tr>
      <w:tr w:rsidR="001A51A6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9A776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9A776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</w:t>
            </w:r>
            <w:r w:rsidR="009A776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</w:t>
            </w:r>
            <w:r w:rsidR="009A776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A51A6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1A51A6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:rsidR="004F1575" w:rsidRDefault="004F1575" w:rsidP="004F1575"/>
    <w:p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75"/>
    <w:rsid w:val="001A51A6"/>
    <w:rsid w:val="002337ED"/>
    <w:rsid w:val="002F02D6"/>
    <w:rsid w:val="003433B6"/>
    <w:rsid w:val="004F1575"/>
    <w:rsid w:val="009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Jurgita</cp:lastModifiedBy>
  <cp:revision>2</cp:revision>
  <cp:lastPrinted>2021-08-17T08:33:00Z</cp:lastPrinted>
  <dcterms:created xsi:type="dcterms:W3CDTF">2022-04-05T16:15:00Z</dcterms:created>
  <dcterms:modified xsi:type="dcterms:W3CDTF">2022-04-05T16:15:00Z</dcterms:modified>
</cp:coreProperties>
</file>