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262A" w:rsidRPr="00687C2C" w:rsidRDefault="00D9262A" w:rsidP="00D9262A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C2C">
        <w:rPr>
          <w:rFonts w:ascii="Times New Roman" w:hAnsi="Times New Roman" w:cs="Times New Roman"/>
          <w:b/>
          <w:sz w:val="28"/>
          <w:szCs w:val="28"/>
        </w:rPr>
        <w:t>Metodinio darbo aprašas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9"/>
        <w:gridCol w:w="1766"/>
        <w:gridCol w:w="245"/>
        <w:gridCol w:w="1697"/>
        <w:gridCol w:w="5498"/>
      </w:tblGrid>
      <w:tr w:rsidR="00D9262A" w:rsidRPr="00687C2C" w:rsidTr="00DB3D7E">
        <w:trPr>
          <w:trHeight w:val="254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201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Ugdymo įstaiga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Pavadinimas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9262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Šilalės Dariaus ir Girėno progimnazija</w:t>
            </w:r>
          </w:p>
        </w:tc>
      </w:tr>
      <w:tr w:rsidR="00D9262A" w:rsidRPr="00687C2C" w:rsidTr="00DB3D7E">
        <w:trPr>
          <w:trHeight w:val="314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Telefonas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687C2C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8 449 74258</w:t>
            </w:r>
          </w:p>
        </w:tc>
      </w:tr>
      <w:tr w:rsidR="00D9262A" w:rsidRPr="00687C2C" w:rsidTr="00DB3D7E">
        <w:trPr>
          <w:trHeight w:val="46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El. paštas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spacing w:line="48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dgmokyklele@gmail.com</w:t>
            </w:r>
          </w:p>
        </w:tc>
      </w:tr>
      <w:tr w:rsidR="00D9262A" w:rsidRPr="00687C2C" w:rsidTr="00DB3D7E">
        <w:trPr>
          <w:trHeight w:val="549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Dalykas, sritis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Specialusis ugdymas</w:t>
            </w:r>
          </w:p>
        </w:tc>
      </w:tr>
      <w:tr w:rsidR="00D9262A" w:rsidRPr="00687C2C" w:rsidTr="00DB3D7E">
        <w:trPr>
          <w:trHeight w:val="516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3. 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Temos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687C2C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</w:t>
            </w: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ogopedinės</w:t>
            </w:r>
            <w:proofErr w:type="spellEnd"/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pratybos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m</w:t>
            </w:r>
            <w:r w:rsidR="00D9262A"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etodinės priemonės ,,Tark, dėliok, skaityk“ pristatymas </w:t>
            </w:r>
          </w:p>
        </w:tc>
      </w:tr>
      <w:tr w:rsidR="00D9262A" w:rsidRPr="00687C2C" w:rsidTr="00DB3D7E">
        <w:trPr>
          <w:trHeight w:val="2248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Metodinių darbų formos (</w:t>
            </w:r>
            <w:r w:rsidRPr="00687C2C">
              <w:rPr>
                <w:rFonts w:ascii="Times New Roman" w:hAnsi="Times New Roman" w:cs="Times New Roman"/>
                <w:sz w:val="20"/>
                <w:szCs w:val="20"/>
              </w:rPr>
              <w:t>straipsnis, tezės, referatai, aprašai, didaktinės ir vaizdinės priemonės, renginių scenarijai, kūrybiniai ir tiriamieji darbai, vadovų veiklos patirtis, neformalaus ugdymo patirtis, mokinių veiklos darbai, pasirenkamųjų programų ir modulių pavyzdžiai, testai ir t.t.)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687C2C" w:rsidP="00687C2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Atvira pamoka </w:t>
            </w:r>
            <w:r w:rsidR="00D9262A"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2A" w:rsidRPr="00687C2C" w:rsidTr="00DB3D7E">
        <w:trPr>
          <w:trHeight w:val="239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5. 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Autorius arba jų grupė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Vardas, pavardė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Kristina </w:t>
            </w:r>
            <w:proofErr w:type="spellStart"/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Šimkuvienė</w:t>
            </w:r>
            <w:proofErr w:type="spellEnd"/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D9262A" w:rsidRPr="00687C2C" w:rsidTr="00DB3D7E">
        <w:trPr>
          <w:trHeight w:val="299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Pareigos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</w:tr>
      <w:tr w:rsidR="00D9262A" w:rsidRPr="00687C2C" w:rsidTr="00DB3D7E">
        <w:trPr>
          <w:trHeight w:val="432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Kvalif. Kategorija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Logopedė </w:t>
            </w:r>
          </w:p>
        </w:tc>
      </w:tr>
      <w:tr w:rsidR="00D9262A" w:rsidRPr="00687C2C" w:rsidTr="00DB3D7E">
        <w:trPr>
          <w:trHeight w:val="710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Anotacija (iki 5 sakinių)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EE1EB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Mokomosios priemonės, skirtos pradinių klasių mokiniams, pristatymas. Ši priemonė tinka mokantis skaityti, rašyti, įtvirtinant garsų tarimą. Taip pa</w:t>
            </w:r>
            <w:r w:rsidR="00EE1EBD" w:rsidRPr="00687C2C">
              <w:rPr>
                <w:rFonts w:ascii="Times New Roman" w:hAnsi="Times New Roman" w:cs="Times New Roman"/>
                <w:sz w:val="24"/>
                <w:szCs w:val="24"/>
              </w:rPr>
              <w:t>t buvo pristatytas lankstinukas su informacija, kaip padėti mikčiojančiam vaikui.</w:t>
            </w:r>
            <w:r w:rsidR="00687C2C">
              <w:rPr>
                <w:rFonts w:ascii="Times New Roman" w:hAnsi="Times New Roman" w:cs="Times New Roman"/>
                <w:sz w:val="24"/>
                <w:szCs w:val="24"/>
              </w:rPr>
              <w:t xml:space="preserve"> Nutarta lankstinuką išdalinti tėvams, kurie augina mikčiojančius vaikus.</w:t>
            </w:r>
            <w:bookmarkStart w:id="0" w:name="_GoBack"/>
            <w:bookmarkEnd w:id="0"/>
          </w:p>
        </w:tc>
      </w:tr>
      <w:tr w:rsidR="00D9262A" w:rsidRPr="00687C2C" w:rsidTr="00DB3D7E">
        <w:trPr>
          <w:trHeight w:val="427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370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Darbo pristatymo data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926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2014 m. lapkričio 12 d.</w:t>
            </w:r>
          </w:p>
        </w:tc>
      </w:tr>
      <w:tr w:rsidR="00D9262A" w:rsidRPr="00687C2C" w:rsidTr="00DB3D7E">
        <w:trPr>
          <w:trHeight w:val="776"/>
        </w:trPr>
        <w:tc>
          <w:tcPr>
            <w:tcW w:w="4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8.</w:t>
            </w:r>
          </w:p>
        </w:tc>
        <w:tc>
          <w:tcPr>
            <w:tcW w:w="176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Darbas saugomas </w:t>
            </w: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>Įstaigos pavadinimas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>Šilalės švietimo pagalbos tarnyba</w:t>
            </w:r>
          </w:p>
        </w:tc>
      </w:tr>
      <w:tr w:rsidR="00D9262A" w:rsidRPr="00687C2C" w:rsidTr="00DB3D7E">
        <w:trPr>
          <w:trHeight w:val="143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9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Kabinetas </w:t>
            </w:r>
          </w:p>
        </w:tc>
        <w:tc>
          <w:tcPr>
            <w:tcW w:w="5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62A" w:rsidRPr="00687C2C" w:rsidRDefault="00D9262A" w:rsidP="00DB3D7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87C2C">
              <w:rPr>
                <w:rFonts w:ascii="Times New Roman" w:hAnsi="Times New Roman" w:cs="Times New Roman"/>
                <w:sz w:val="24"/>
                <w:szCs w:val="24"/>
              </w:rPr>
              <w:t xml:space="preserve">Archyvas </w:t>
            </w:r>
          </w:p>
        </w:tc>
      </w:tr>
    </w:tbl>
    <w:p w:rsidR="00D9262A" w:rsidRPr="00687C2C" w:rsidRDefault="00D9262A" w:rsidP="00D9262A">
      <w:pPr>
        <w:rPr>
          <w:rFonts w:ascii="Times New Roman" w:hAnsi="Times New Roman" w:cs="Times New Roman"/>
          <w:sz w:val="24"/>
          <w:szCs w:val="24"/>
        </w:rPr>
      </w:pPr>
    </w:p>
    <w:p w:rsidR="001F09AB" w:rsidRPr="00687C2C" w:rsidRDefault="001F09AB">
      <w:pPr>
        <w:rPr>
          <w:rFonts w:ascii="Times New Roman" w:hAnsi="Times New Roman" w:cs="Times New Roman"/>
          <w:sz w:val="24"/>
          <w:szCs w:val="24"/>
        </w:rPr>
      </w:pPr>
    </w:p>
    <w:sectPr w:rsidR="001F09AB" w:rsidRPr="00687C2C" w:rsidSect="00FA2BBD">
      <w:pgSz w:w="11906" w:h="16838"/>
      <w:pgMar w:top="851" w:right="567" w:bottom="1134" w:left="1701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47DB"/>
    <w:rsid w:val="001F09AB"/>
    <w:rsid w:val="004147DB"/>
    <w:rsid w:val="00687C2C"/>
    <w:rsid w:val="00D9262A"/>
    <w:rsid w:val="00EE1E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6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D9262A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</TotalTime>
  <Pages>1</Pages>
  <Words>775</Words>
  <Characters>442</Characters>
  <Application>Microsoft Office Word</Application>
  <DocSecurity>0</DocSecurity>
  <Lines>3</Lines>
  <Paragraphs>2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PRO</dc:creator>
  <cp:keywords/>
  <dc:description/>
  <cp:lastModifiedBy>PRO</cp:lastModifiedBy>
  <cp:revision>3</cp:revision>
  <dcterms:created xsi:type="dcterms:W3CDTF">2015-07-03T10:39:00Z</dcterms:created>
  <dcterms:modified xsi:type="dcterms:W3CDTF">2015-07-03T10:59:00Z</dcterms:modified>
</cp:coreProperties>
</file>