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2A" w:rsidRPr="00687C2C" w:rsidRDefault="00D9262A" w:rsidP="00D9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2C">
        <w:rPr>
          <w:rFonts w:ascii="Times New Roman" w:hAnsi="Times New Roman" w:cs="Times New Roman"/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D9262A" w:rsidRPr="00687C2C" w:rsidTr="00DB3D7E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9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Šilalės Dariaus ir Girėno progimnazija</w:t>
            </w:r>
          </w:p>
        </w:tc>
      </w:tr>
      <w:tr w:rsidR="00D9262A" w:rsidRPr="00687C2C" w:rsidTr="00DB3D7E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687C2C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8 449 74258</w:t>
            </w:r>
          </w:p>
        </w:tc>
      </w:tr>
      <w:tr w:rsidR="00D9262A" w:rsidRPr="00687C2C" w:rsidTr="00DB3D7E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dgmokyklele@gmail.com</w:t>
            </w:r>
          </w:p>
        </w:tc>
      </w:tr>
      <w:tr w:rsidR="00D9262A" w:rsidRPr="00687C2C" w:rsidTr="00DB3D7E">
        <w:trPr>
          <w:trHeight w:val="5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Specialusis ugdymas</w:t>
            </w:r>
          </w:p>
        </w:tc>
      </w:tr>
      <w:tr w:rsidR="00D9262A" w:rsidRPr="00687C2C" w:rsidTr="00DB3D7E">
        <w:trPr>
          <w:trHeight w:val="5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687C2C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ogopedinės</w:t>
            </w:r>
            <w:proofErr w:type="spellEnd"/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 pratybos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9262A"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etodinės priemonės ,,Tark, dėliok, skaityk“ pristatymas </w:t>
            </w:r>
          </w:p>
        </w:tc>
      </w:tr>
      <w:tr w:rsidR="00D9262A" w:rsidRPr="00687C2C" w:rsidTr="00DB3D7E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Metodinių darbų formos (</w:t>
            </w:r>
            <w:r w:rsidRPr="00687C2C">
              <w:rPr>
                <w:rFonts w:ascii="Times New Roman" w:hAnsi="Times New Roman" w:cs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687C2C" w:rsidP="00687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Atvira pamoka </w:t>
            </w:r>
            <w:r w:rsidR="00D9262A"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2A" w:rsidRPr="00687C2C" w:rsidTr="00DB3D7E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Šimkuvienė</w:t>
            </w:r>
            <w:proofErr w:type="spellEnd"/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2A" w:rsidRPr="00687C2C" w:rsidTr="00DB3D7E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Logopedė </w:t>
            </w:r>
          </w:p>
        </w:tc>
      </w:tr>
      <w:tr w:rsidR="00D9262A" w:rsidRPr="00687C2C" w:rsidTr="00DB3D7E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Kvalif. Kategorija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Logopedė </w:t>
            </w:r>
          </w:p>
        </w:tc>
      </w:tr>
      <w:tr w:rsidR="00D9262A" w:rsidRPr="00687C2C" w:rsidTr="00DB3D7E">
        <w:trPr>
          <w:trHeight w:val="7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Anotacija (iki 5 sakinių)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EE1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Mokomosios priemonės, skirtos pradinių klasių mokiniams, pristatymas. Ši priemonė tinka mokantis skaityti, rašyti, įtvirtinant garsų tarimą. Taip pa</w:t>
            </w:r>
            <w:r w:rsidR="00EE1EBD" w:rsidRPr="00687C2C">
              <w:rPr>
                <w:rFonts w:ascii="Times New Roman" w:hAnsi="Times New Roman" w:cs="Times New Roman"/>
                <w:sz w:val="24"/>
                <w:szCs w:val="24"/>
              </w:rPr>
              <w:t>t buvo pristatytas lankstinukas su informacija, kaip padėti mikčiojančiam vaikui.</w:t>
            </w:r>
            <w:r w:rsidR="00687C2C">
              <w:rPr>
                <w:rFonts w:ascii="Times New Roman" w:hAnsi="Times New Roman" w:cs="Times New Roman"/>
                <w:sz w:val="24"/>
                <w:szCs w:val="24"/>
              </w:rPr>
              <w:t xml:space="preserve"> Nutarta lankstinuką išdalinti tėvams, kurie augina mikčiojančius vaikus.</w:t>
            </w:r>
            <w:bookmarkStart w:id="0" w:name="_GoBack"/>
            <w:bookmarkEnd w:id="0"/>
          </w:p>
        </w:tc>
      </w:tr>
      <w:tr w:rsidR="00D9262A" w:rsidRPr="00687C2C" w:rsidTr="00DB3D7E">
        <w:trPr>
          <w:trHeight w:val="4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92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2014 m. lapkričio 12 d.</w:t>
            </w:r>
          </w:p>
        </w:tc>
      </w:tr>
      <w:tr w:rsidR="00D9262A" w:rsidRPr="00687C2C" w:rsidTr="00DB3D7E">
        <w:trPr>
          <w:trHeight w:val="77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>Įstaigos pavadinimas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>Šilalės švietimo pagalbos tarnyba</w:t>
            </w:r>
          </w:p>
        </w:tc>
      </w:tr>
      <w:tr w:rsidR="00D9262A" w:rsidRPr="00687C2C" w:rsidTr="00DB3D7E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A" w:rsidRPr="00687C2C" w:rsidRDefault="00D9262A" w:rsidP="00DB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C2C">
              <w:rPr>
                <w:rFonts w:ascii="Times New Roman" w:hAnsi="Times New Roman" w:cs="Times New Roman"/>
                <w:sz w:val="24"/>
                <w:szCs w:val="24"/>
              </w:rPr>
              <w:t xml:space="preserve">Archyvas </w:t>
            </w:r>
          </w:p>
        </w:tc>
      </w:tr>
    </w:tbl>
    <w:p w:rsidR="00D9262A" w:rsidRPr="00687C2C" w:rsidRDefault="00D9262A" w:rsidP="00D9262A">
      <w:pPr>
        <w:rPr>
          <w:rFonts w:ascii="Times New Roman" w:hAnsi="Times New Roman" w:cs="Times New Roman"/>
          <w:sz w:val="24"/>
          <w:szCs w:val="24"/>
        </w:rPr>
      </w:pPr>
    </w:p>
    <w:p w:rsidR="001F09AB" w:rsidRPr="00687C2C" w:rsidRDefault="001F09AB">
      <w:pPr>
        <w:rPr>
          <w:rFonts w:ascii="Times New Roman" w:hAnsi="Times New Roman" w:cs="Times New Roman"/>
          <w:sz w:val="24"/>
          <w:szCs w:val="24"/>
        </w:rPr>
      </w:pPr>
    </w:p>
    <w:sectPr w:rsidR="001F09AB" w:rsidRPr="00687C2C" w:rsidSect="00FA2BB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DB"/>
    <w:rsid w:val="001F09AB"/>
    <w:rsid w:val="004147DB"/>
    <w:rsid w:val="00687C2C"/>
    <w:rsid w:val="00D9262A"/>
    <w:rsid w:val="00E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26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26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2015-07-03T10:39:00Z</dcterms:created>
  <dcterms:modified xsi:type="dcterms:W3CDTF">2015-07-03T10:59:00Z</dcterms:modified>
</cp:coreProperties>
</file>