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65" w:rsidRPr="009F54B3" w:rsidRDefault="00153965" w:rsidP="00153965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153965" w:rsidRDefault="00153965" w:rsidP="001539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697"/>
        <w:gridCol w:w="175"/>
        <w:gridCol w:w="250"/>
        <w:gridCol w:w="1730"/>
        <w:gridCol w:w="5605"/>
      </w:tblGrid>
      <w:tr w:rsidR="00153965" w:rsidRPr="009F54B3" w:rsidTr="00516916">
        <w:trPr>
          <w:trHeight w:val="255"/>
        </w:trPr>
        <w:tc>
          <w:tcPr>
            <w:tcW w:w="396" w:type="dxa"/>
            <w:vMerge w:val="restart"/>
          </w:tcPr>
          <w:p w:rsidR="00153965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122" w:type="dxa"/>
            <w:gridSpan w:val="3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</w:tc>
        <w:tc>
          <w:tcPr>
            <w:tcW w:w="5605" w:type="dxa"/>
          </w:tcPr>
          <w:p w:rsidR="00153965" w:rsidRPr="009F54B3" w:rsidRDefault="00FD4A4A" w:rsidP="00346900">
            <w:pPr>
              <w:jc w:val="both"/>
            </w:pPr>
            <w:r>
              <w:t>Kaltinėnų Aleksandro Stulginskio gimnazija</w:t>
            </w:r>
          </w:p>
        </w:tc>
      </w:tr>
      <w:tr w:rsidR="00153965" w:rsidRPr="009F54B3" w:rsidTr="00516916">
        <w:trPr>
          <w:trHeight w:val="31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</w:tc>
        <w:tc>
          <w:tcPr>
            <w:tcW w:w="5605" w:type="dxa"/>
          </w:tcPr>
          <w:p w:rsidR="00153965" w:rsidRPr="00A22185" w:rsidRDefault="00153965" w:rsidP="00FD4A4A">
            <w:pPr>
              <w:jc w:val="both"/>
            </w:pPr>
            <w:r w:rsidRPr="00A22185">
              <w:t xml:space="preserve">8-449 </w:t>
            </w:r>
            <w:r w:rsidR="00FD4A4A">
              <w:rPr>
                <w:color w:val="000000"/>
              </w:rPr>
              <w:t>57205</w:t>
            </w:r>
          </w:p>
        </w:tc>
      </w:tr>
      <w:tr w:rsidR="00153965" w:rsidRPr="009F54B3" w:rsidTr="00516916">
        <w:trPr>
          <w:trHeight w:val="35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</w:tc>
        <w:tc>
          <w:tcPr>
            <w:tcW w:w="5605" w:type="dxa"/>
          </w:tcPr>
          <w:p w:rsidR="00153965" w:rsidRPr="00FD4A4A" w:rsidRDefault="00FD4A4A" w:rsidP="00153965">
            <w:pPr>
              <w:spacing w:line="480" w:lineRule="auto"/>
              <w:jc w:val="both"/>
            </w:pPr>
            <w:hyperlink r:id="rId5" w:tgtFrame="_blank" w:history="1">
              <w:r w:rsidRPr="00FD4A4A">
                <w:rPr>
                  <w:rStyle w:val="Hipersaitas"/>
                  <w:color w:val="auto"/>
                </w:rPr>
                <w:t>a.stulg@takas.lt</w:t>
              </w:r>
            </w:hyperlink>
          </w:p>
        </w:tc>
      </w:tr>
      <w:tr w:rsidR="00153965" w:rsidRPr="009F54B3" w:rsidTr="00516916">
        <w:trPr>
          <w:trHeight w:val="686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153965" w:rsidP="00346900">
            <w:pPr>
              <w:jc w:val="both"/>
            </w:pPr>
          </w:p>
          <w:p w:rsidR="00153965" w:rsidRPr="00A22185" w:rsidRDefault="00153965" w:rsidP="00346900">
            <w:pPr>
              <w:jc w:val="both"/>
            </w:pPr>
            <w:r>
              <w:t>Specialus ugdymas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FD4A4A" w:rsidP="0052023C">
            <w:pPr>
              <w:jc w:val="both"/>
            </w:pPr>
            <w:r>
              <w:t>Smulkiosios motorikos lavinimas – reikšminga prielaida vaiko kalbos raidai</w:t>
            </w:r>
          </w:p>
        </w:tc>
      </w:tr>
      <w:tr w:rsidR="00153965" w:rsidRPr="009F54B3" w:rsidTr="00516916">
        <w:trPr>
          <w:trHeight w:val="1763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852" w:type="dxa"/>
            <w:gridSpan w:val="4"/>
          </w:tcPr>
          <w:p w:rsidR="00153965" w:rsidRPr="009F5F94" w:rsidRDefault="00153965" w:rsidP="00346900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153965" w:rsidRPr="009F54B3" w:rsidRDefault="00FD4A4A" w:rsidP="0052023C">
            <w:pPr>
              <w:jc w:val="both"/>
            </w:pPr>
            <w:r>
              <w:t xml:space="preserve">Pranešimas </w:t>
            </w:r>
            <w:r w:rsidR="0052023C">
              <w:t xml:space="preserve"> </w:t>
            </w:r>
          </w:p>
        </w:tc>
      </w:tr>
      <w:tr w:rsidR="00153965" w:rsidRPr="009F54B3" w:rsidTr="00516916">
        <w:trPr>
          <w:trHeight w:val="240"/>
        </w:trPr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97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</w:tc>
        <w:tc>
          <w:tcPr>
            <w:tcW w:w="5605" w:type="dxa"/>
          </w:tcPr>
          <w:p w:rsidR="00153965" w:rsidRPr="009F54B3" w:rsidRDefault="00FD4A4A" w:rsidP="00346900">
            <w:pPr>
              <w:jc w:val="both"/>
            </w:pPr>
            <w:r>
              <w:t xml:space="preserve">Asta </w:t>
            </w:r>
            <w:proofErr w:type="spellStart"/>
            <w:r>
              <w:t>Bataitytė</w:t>
            </w:r>
            <w:proofErr w:type="spellEnd"/>
          </w:p>
        </w:tc>
      </w:tr>
      <w:tr w:rsidR="00153965" w:rsidRPr="009F54B3" w:rsidTr="00516916">
        <w:trPr>
          <w:trHeight w:val="300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</w:tc>
        <w:tc>
          <w:tcPr>
            <w:tcW w:w="5605" w:type="dxa"/>
          </w:tcPr>
          <w:p w:rsidR="00153965" w:rsidRPr="009F54B3" w:rsidRDefault="00A51484" w:rsidP="00346900">
            <w:pPr>
              <w:jc w:val="both"/>
            </w:pPr>
            <w:r>
              <w:t xml:space="preserve">Logopedė </w:t>
            </w:r>
            <w:r w:rsidR="00F4472F">
              <w:t xml:space="preserve"> </w:t>
            </w:r>
          </w:p>
        </w:tc>
      </w:tr>
      <w:tr w:rsidR="00153965" w:rsidRPr="009F54B3" w:rsidTr="00516916">
        <w:trPr>
          <w:trHeight w:val="716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ED0BC7" w:rsidP="00516916">
            <w:pPr>
              <w:rPr>
                <w:b/>
              </w:rPr>
            </w:pPr>
            <w:r>
              <w:rPr>
                <w:b/>
              </w:rPr>
              <w:t>Kvalif. k</w:t>
            </w:r>
            <w:r w:rsidR="00153965" w:rsidRPr="009F54B3">
              <w:rPr>
                <w:b/>
              </w:rPr>
              <w:t>ategorija</w:t>
            </w:r>
          </w:p>
        </w:tc>
        <w:tc>
          <w:tcPr>
            <w:tcW w:w="5605" w:type="dxa"/>
          </w:tcPr>
          <w:p w:rsidR="00153965" w:rsidRPr="009F54B3" w:rsidRDefault="00A51484" w:rsidP="0052023C">
            <w:pPr>
              <w:jc w:val="both"/>
            </w:pPr>
            <w:r>
              <w:t>Logopedė</w:t>
            </w:r>
            <w:r w:rsidR="00FD4A4A">
              <w:t xml:space="preserve"> metodininkė</w:t>
            </w:r>
            <w:r>
              <w:t xml:space="preserve"> 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FD4A4A" w:rsidP="00516916">
            <w:pPr>
              <w:jc w:val="both"/>
            </w:pPr>
            <w:r>
              <w:t>Projekto „</w:t>
            </w:r>
            <w:r>
              <w:t>Smulkiosios motorikos lavinimas – reikšminga prielaida vaiko kalbos raidai</w:t>
            </w:r>
            <w:r>
              <w:t>“, priešmokyklinės klasės mokiniams ir tėvams, aptarimas. Nutarta: skatinti tėvus aktyviau įsijungti į savo vaikų ugdymą, kalbos lavinimą.</w:t>
            </w:r>
            <w:bookmarkStart w:id="0" w:name="_GoBack"/>
            <w:bookmarkEnd w:id="0"/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852" w:type="dxa"/>
            <w:gridSpan w:val="4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5" w:type="dxa"/>
          </w:tcPr>
          <w:p w:rsidR="00153965" w:rsidRDefault="00F5042C" w:rsidP="00346900">
            <w:pPr>
              <w:jc w:val="both"/>
            </w:pPr>
            <w:r>
              <w:t>2014</w:t>
            </w:r>
            <w:r w:rsidR="00153965">
              <w:t>-</w:t>
            </w:r>
            <w:r w:rsidR="007A06BB">
              <w:t>02</w:t>
            </w:r>
            <w:r w:rsidR="00153965">
              <w:t>-</w:t>
            </w:r>
            <w:r w:rsidR="0052023C">
              <w:t>26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FD4A4A" w:rsidRPr="009F54B3" w:rsidTr="00516916">
        <w:tc>
          <w:tcPr>
            <w:tcW w:w="396" w:type="dxa"/>
            <w:vMerge w:val="restart"/>
          </w:tcPr>
          <w:p w:rsidR="00FD4A4A" w:rsidRPr="009F54B3" w:rsidRDefault="00FD4A4A" w:rsidP="00346900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72" w:type="dxa"/>
            <w:gridSpan w:val="2"/>
            <w:vMerge w:val="restart"/>
          </w:tcPr>
          <w:p w:rsidR="00FD4A4A" w:rsidRPr="009F54B3" w:rsidRDefault="00FD4A4A" w:rsidP="00346900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FD4A4A" w:rsidRPr="009F54B3" w:rsidRDefault="00FD4A4A" w:rsidP="00346900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FD4A4A" w:rsidRDefault="00FD4A4A" w:rsidP="00A26758">
            <w:pPr>
              <w:jc w:val="both"/>
            </w:pPr>
            <w:r>
              <w:t>Šilalės švietimo pagalbos tarnyba</w:t>
            </w:r>
          </w:p>
          <w:p w:rsidR="00FD4A4A" w:rsidRPr="009F54B3" w:rsidRDefault="00FD4A4A" w:rsidP="00A26758">
            <w:pPr>
              <w:jc w:val="both"/>
            </w:pPr>
          </w:p>
        </w:tc>
      </w:tr>
      <w:tr w:rsidR="00FD4A4A" w:rsidRPr="009F54B3" w:rsidTr="00516916">
        <w:tc>
          <w:tcPr>
            <w:tcW w:w="396" w:type="dxa"/>
            <w:vMerge/>
          </w:tcPr>
          <w:p w:rsidR="00FD4A4A" w:rsidRPr="009F54B3" w:rsidRDefault="00FD4A4A" w:rsidP="00346900">
            <w:pPr>
              <w:rPr>
                <w:b/>
              </w:rPr>
            </w:pPr>
          </w:p>
        </w:tc>
        <w:tc>
          <w:tcPr>
            <w:tcW w:w="1872" w:type="dxa"/>
            <w:gridSpan w:val="2"/>
            <w:vMerge/>
          </w:tcPr>
          <w:p w:rsidR="00FD4A4A" w:rsidRPr="009F54B3" w:rsidRDefault="00FD4A4A" w:rsidP="00346900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FD4A4A" w:rsidRDefault="00FD4A4A" w:rsidP="00346900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FD4A4A" w:rsidRPr="009F54B3" w:rsidRDefault="00FD4A4A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FD4A4A" w:rsidRPr="009F54B3" w:rsidRDefault="00FD4A4A" w:rsidP="00A26758">
            <w:pPr>
              <w:jc w:val="both"/>
            </w:pPr>
            <w:r>
              <w:t xml:space="preserve">Archyve  </w:t>
            </w:r>
          </w:p>
        </w:tc>
      </w:tr>
    </w:tbl>
    <w:p w:rsidR="00153965" w:rsidRDefault="00153965" w:rsidP="00153965">
      <w:pPr>
        <w:jc w:val="center"/>
        <w:rPr>
          <w:b/>
          <w:sz w:val="28"/>
          <w:szCs w:val="28"/>
        </w:rPr>
      </w:pPr>
    </w:p>
    <w:p w:rsidR="00153965" w:rsidRDefault="00153965" w:rsidP="00153965"/>
    <w:p w:rsidR="00D47F14" w:rsidRDefault="00D47F14"/>
    <w:sectPr w:rsidR="00D47F14" w:rsidSect="0015392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5"/>
    <w:rsid w:val="00097754"/>
    <w:rsid w:val="00153965"/>
    <w:rsid w:val="00516916"/>
    <w:rsid w:val="0052023C"/>
    <w:rsid w:val="007A06BB"/>
    <w:rsid w:val="00996803"/>
    <w:rsid w:val="00A51484"/>
    <w:rsid w:val="00B35944"/>
    <w:rsid w:val="00C76285"/>
    <w:rsid w:val="00D47F14"/>
    <w:rsid w:val="00ED0BC7"/>
    <w:rsid w:val="00F4472F"/>
    <w:rsid w:val="00F5042C"/>
    <w:rsid w:val="00F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tulg@tak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10</cp:revision>
  <dcterms:created xsi:type="dcterms:W3CDTF">2015-07-03T07:43:00Z</dcterms:created>
  <dcterms:modified xsi:type="dcterms:W3CDTF">2015-07-03T10:53:00Z</dcterms:modified>
</cp:coreProperties>
</file>