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C8" w:rsidRPr="002C1325" w:rsidRDefault="00D131C8" w:rsidP="00D131C8">
      <w:pPr>
        <w:pStyle w:val="Antrat1"/>
        <w:jc w:val="center"/>
        <w:rPr>
          <w:noProof/>
        </w:rPr>
      </w:pPr>
      <w:bookmarkStart w:id="0" w:name="_GoBack"/>
      <w:r w:rsidRPr="002C1325">
        <w:rPr>
          <w:noProof/>
        </w:rPr>
        <w:t>KĄ GALIME AUGINTI BE CHEMIKALŲ IR PESTICIDŲ</w:t>
      </w:r>
      <w:bookmarkEnd w:id="0"/>
      <w:r w:rsidRPr="002C1325">
        <w:rPr>
          <w:noProof/>
        </w:rPr>
        <w:t>?</w:t>
      </w:r>
    </w:p>
    <w:p w:rsid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131C8" w:rsidRPr="002C1325" w:rsidRDefault="00D131C8" w:rsidP="00D131C8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</w:rPr>
        <w:t>Veiklos trukmė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: 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pamokos po 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45 min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D131C8" w:rsidRPr="002C1325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C1325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360A3B9" wp14:editId="0D75CB79">
            <wp:simplePos x="0" y="0"/>
            <wp:positionH relativeFrom="margin">
              <wp:posOffset>4076700</wp:posOffset>
            </wp:positionH>
            <wp:positionV relativeFrom="paragraph">
              <wp:posOffset>168910</wp:posOffset>
            </wp:positionV>
            <wp:extent cx="2124075" cy="2476500"/>
            <wp:effectExtent l="0" t="0" r="0" b="0"/>
            <wp:wrapSquare wrapText="bothSides" distT="0" distB="0" distL="114300" distR="114300"/>
            <wp:docPr id="71" name="image139.png" descr="C:\Users\MARIA MIT\Desktop\FINAL LESSON PLANS\bag-158575__3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png" descr="C:\Users\MARIA MIT\Desktop\FINAL LESSON PLANS\bag-158575__34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</w:rPr>
        <w:t>Tikslai:</w:t>
      </w:r>
    </w:p>
    <w:p w:rsidR="00D131C8" w:rsidRPr="00EF3532" w:rsidRDefault="00D131C8" w:rsidP="00D131C8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53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Supažindinti mokinius,kaip dirba ekologinis ūkis. </w:t>
      </w:r>
    </w:p>
    <w:p w:rsidR="00D131C8" w:rsidRPr="00EF3532" w:rsidRDefault="00D131C8" w:rsidP="00D131C8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532">
        <w:rPr>
          <w:rFonts w:ascii="Times New Roman" w:eastAsia="Times New Roman" w:hAnsi="Times New Roman" w:cs="Times New Roman"/>
          <w:noProof/>
          <w:sz w:val="24"/>
          <w:szCs w:val="24"/>
        </w:rPr>
        <w:t>Supažindinti mokinius su aplinkos apsaugos būdais ekologiniame ūkyje.</w:t>
      </w:r>
    </w:p>
    <w:p w:rsidR="00D131C8" w:rsidRPr="00EF3532" w:rsidRDefault="00D131C8" w:rsidP="00D131C8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532">
        <w:rPr>
          <w:rFonts w:ascii="Times New Roman" w:eastAsia="Times New Roman" w:hAnsi="Times New Roman" w:cs="Times New Roman"/>
          <w:noProof/>
          <w:sz w:val="24"/>
          <w:szCs w:val="24"/>
        </w:rPr>
        <w:t>Padėti mokiniams suvokti pagalbinio ekologinio ūkininkavimo svarbą.</w:t>
      </w:r>
    </w:p>
    <w:p w:rsidR="00D131C8" w:rsidRPr="00EF3532" w:rsidRDefault="00D131C8" w:rsidP="00D131C8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53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Ugdyti pagarbų mokinių požiūrį į maisto gamybos profesijas ir ūkininkus. </w:t>
      </w:r>
    </w:p>
    <w:p w:rsidR="00D131C8" w:rsidRPr="002C1325" w:rsidRDefault="00D131C8" w:rsidP="00D131C8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Mokomoji medžiaga: 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pristatymai, tekstai, užduočių lapai.</w:t>
      </w:r>
    </w:p>
    <w:p w:rsid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131C8" w:rsidRPr="002C1325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</w:rPr>
        <w:t>Veiklos procesas:</w:t>
      </w:r>
    </w:p>
    <w:p w:rsidR="00D131C8" w:rsidRPr="00E77121" w:rsidRDefault="00D131C8" w:rsidP="00D131C8">
      <w:pPr>
        <w:numPr>
          <w:ilvl w:val="0"/>
          <w:numId w:val="1"/>
        </w:numPr>
        <w:spacing w:line="360" w:lineRule="auto"/>
        <w:ind w:hanging="3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77121">
        <w:rPr>
          <w:rFonts w:ascii="Times New Roman" w:eastAsia="Times New Roman" w:hAnsi="Times New Roman" w:cs="Times New Roman"/>
          <w:noProof/>
          <w:sz w:val="24"/>
          <w:szCs w:val="24"/>
        </w:rPr>
        <w:t>Minčių lietus: Kada ūkį galime vadinti ekologiniu? (Pamokos medžiaga Nr. 1)</w:t>
      </w:r>
    </w:p>
    <w:p w:rsidR="00D131C8" w:rsidRPr="00E77121" w:rsidRDefault="00D131C8" w:rsidP="00D131C8">
      <w:pPr>
        <w:numPr>
          <w:ilvl w:val="0"/>
          <w:numId w:val="1"/>
        </w:numPr>
        <w:spacing w:line="360" w:lineRule="auto"/>
        <w:ind w:hanging="3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77121">
        <w:rPr>
          <w:rFonts w:ascii="Times New Roman" w:eastAsia="Times New Roman" w:hAnsi="Times New Roman" w:cs="Times New Roman"/>
          <w:noProof/>
          <w:sz w:val="24"/>
          <w:szCs w:val="24"/>
        </w:rPr>
        <w:t>Minčių lietus: mokiniai suskirstomi į grupes po keturis ir ant popieriaus lapelių rašo vietinių produktų pavadinimus ir jų gamintojų vardus. Kiekviena grupė pasirenka vieną produktą.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(Pamokos medžiaga</w:t>
      </w:r>
      <w:r w:rsidRPr="00E771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Nr. 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:rsidR="00D131C8" w:rsidRPr="005136C3" w:rsidRDefault="00D131C8" w:rsidP="00D131C8">
      <w:pPr>
        <w:numPr>
          <w:ilvl w:val="0"/>
          <w:numId w:val="1"/>
        </w:numPr>
        <w:spacing w:line="360" w:lineRule="auto"/>
        <w:ind w:hanging="3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136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Mokiniai ieško informacijos internete ir knygose, po to užpildo lapus. </w:t>
      </w:r>
    </w:p>
    <w:p w:rsidR="00D131C8" w:rsidRPr="005136C3" w:rsidRDefault="00D131C8" w:rsidP="00D131C8">
      <w:pPr>
        <w:numPr>
          <w:ilvl w:val="0"/>
          <w:numId w:val="1"/>
        </w:numPr>
        <w:spacing w:line="360" w:lineRule="auto"/>
        <w:ind w:hanging="3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36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Mokiniai ruošia interviu grupėse. Mokiniai ima interviu iš restoranų savininkų ar ūkininkų ir surenka duomenis.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Pr="005136C3">
        <w:rPr>
          <w:rFonts w:ascii="Times New Roman" w:eastAsia="Times New Roman" w:hAnsi="Times New Roman" w:cs="Times New Roman"/>
          <w:noProof/>
          <w:sz w:val="24"/>
          <w:szCs w:val="24"/>
        </w:rPr>
        <w:t>Pamokos medžiaga Nr.3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:rsidR="00D131C8" w:rsidRPr="002C1325" w:rsidRDefault="00D131C8" w:rsidP="00D131C8">
      <w:pPr>
        <w:numPr>
          <w:ilvl w:val="0"/>
          <w:numId w:val="1"/>
        </w:numPr>
        <w:spacing w:line="360" w:lineRule="auto"/>
        <w:ind w:hanging="3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Mokiniai paruošia pristatymą klasės draugams. Po to aptariama.</w:t>
      </w:r>
    </w:p>
    <w:p w:rsid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131C8" w:rsidRPr="002C1325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 xml:space="preserve">Pamokos lapas Nr. 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</w:rPr>
        <w:t>.</w:t>
      </w:r>
    </w:p>
    <w:p w:rsidR="00D131C8" w:rsidRPr="00E77121" w:rsidRDefault="00D131C8" w:rsidP="00D131C8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B0B9D92" wp14:editId="07A8E839">
            <wp:extent cx="1943100" cy="2352675"/>
            <wp:effectExtent l="0" t="0" r="0" b="9525"/>
            <wp:docPr id="412" name="Picture 412" descr="Vaizdo rezultatas pagal užklausą „ekologiškų produktų ženklinim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Vaizdo rezultatas pagal užklausą „ekologiškų produktų ženklinim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5E181AF" wp14:editId="67391281">
            <wp:extent cx="2733675" cy="2362200"/>
            <wp:effectExtent l="0" t="0" r="9525" b="0"/>
            <wp:docPr id="23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387C97D" wp14:editId="5B498618">
            <wp:extent cx="2406760" cy="2486025"/>
            <wp:effectExtent l="0" t="0" r="0" b="0"/>
            <wp:docPr id="414" name="Picture 414" descr="Vaizdo rezultatas pagal užklausą „ekologiškų produktų ženklinim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aizdo rezultatas pagal užklausą „ekologiškų produktų ženklinimas“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8" r="17149"/>
                    <a:stretch/>
                  </pic:blipFill>
                  <pic:spPr bwMode="auto">
                    <a:xfrm>
                      <a:off x="0" y="0"/>
                      <a:ext cx="2408883" cy="248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EAA1DB6" wp14:editId="4F42A489">
            <wp:extent cx="1885950" cy="2857500"/>
            <wp:effectExtent l="0" t="0" r="0" b="0"/>
            <wp:docPr id="415" name="Picture 415" descr="Vaizdo rezultatas pagal užklausą „ekologiškų produktų ženklinim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Vaizdo rezultatas pagal užklausą „ekologiškų produktų ženklinimas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AAEF84E" wp14:editId="3578AEB0">
            <wp:extent cx="6096000" cy="3048000"/>
            <wp:effectExtent l="0" t="0" r="0" b="0"/>
            <wp:docPr id="413" name="Picture 413" descr="Vaizdo rezultatas pagal užklausą „ekologiškų produktų ženklinim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Vaizdo rezultatas pagal užklausą „ekologiškų produktų ženklinimas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Pamokos medžiaga</w:t>
      </w:r>
      <w:r w:rsidRPr="00E771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Nr. 2</w:t>
      </w:r>
    </w:p>
    <w:tbl>
      <w:tblPr>
        <w:tblW w:w="8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373"/>
      </w:tblGrid>
      <w:tr w:rsidR="00D131C8" w:rsidRPr="002C1325" w:rsidTr="009D63B4">
        <w:trPr>
          <w:jc w:val="center"/>
        </w:trPr>
        <w:tc>
          <w:tcPr>
            <w:tcW w:w="4391" w:type="dxa"/>
          </w:tcPr>
          <w:p w:rsidR="00D131C8" w:rsidRPr="002C1325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1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Produkto pavadinimas</w:t>
            </w: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131C8" w:rsidRPr="002C1325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131C8" w:rsidRPr="002C1325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3" w:type="dxa"/>
          </w:tcPr>
          <w:p w:rsidR="00D131C8" w:rsidRPr="002C1325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C1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Produkto nuotrauka</w:t>
            </w:r>
          </w:p>
        </w:tc>
      </w:tr>
      <w:tr w:rsidR="00D131C8" w:rsidRPr="002C1325" w:rsidTr="009D63B4">
        <w:trPr>
          <w:jc w:val="center"/>
        </w:trPr>
        <w:tc>
          <w:tcPr>
            <w:tcW w:w="4391" w:type="dxa"/>
          </w:tcPr>
          <w:p w:rsidR="00D131C8" w:rsidRDefault="00D131C8" w:rsidP="009D63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C1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white"/>
              </w:rPr>
              <w:t>Išskirtiniai bruožai, pvz., išvaizda, tekstūra</w:t>
            </w: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31C8" w:rsidRPr="002C1325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3" w:type="dxa"/>
          </w:tcPr>
          <w:p w:rsidR="00D131C8" w:rsidRPr="002C1325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C1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Pritaikymas</w:t>
            </w:r>
          </w:p>
        </w:tc>
      </w:tr>
      <w:tr w:rsidR="00D131C8" w:rsidRPr="002C1325" w:rsidTr="009D63B4">
        <w:trPr>
          <w:jc w:val="center"/>
        </w:trPr>
        <w:tc>
          <w:tcPr>
            <w:tcW w:w="4391" w:type="dxa"/>
          </w:tcPr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C1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Savybės</w:t>
            </w: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31C8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31C8" w:rsidRPr="002C1325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31C8" w:rsidRPr="002C1325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31C8" w:rsidRPr="002C1325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3" w:type="dxa"/>
          </w:tcPr>
          <w:p w:rsidR="00D131C8" w:rsidRPr="002C1325" w:rsidRDefault="00D131C8" w:rsidP="009D6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C1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Gaunamas iš:</w:t>
            </w:r>
          </w:p>
        </w:tc>
      </w:tr>
    </w:tbl>
    <w:p w:rsid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131C8" w:rsidRPr="002C1325" w:rsidRDefault="00D131C8" w:rsidP="00D131C8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Pamokos medžiaga Nr.3</w:t>
      </w:r>
    </w:p>
    <w:p w:rsidR="00D131C8" w:rsidRPr="002C1325" w:rsidRDefault="00D131C8" w:rsidP="00D131C8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Pavyzdinė interviu kortelė:</w:t>
      </w:r>
    </w:p>
    <w:p w:rsidR="00D131C8" w:rsidRPr="0070156D" w:rsidRDefault="00D131C8" w:rsidP="00D131C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0156D">
        <w:rPr>
          <w:rFonts w:ascii="Times New Roman" w:eastAsia="Times New Roman" w:hAnsi="Times New Roman" w:cs="Times New Roman"/>
          <w:i/>
          <w:noProof/>
          <w:sz w:val="24"/>
          <w:szCs w:val="24"/>
        </w:rPr>
        <w:t>Kaip gaunamas linų sėmenų aliejus?</w:t>
      </w:r>
    </w:p>
    <w:p w:rsidR="00D131C8" w:rsidRPr="0070156D" w:rsidRDefault="00D131C8" w:rsidP="00D131C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0156D">
        <w:rPr>
          <w:rFonts w:ascii="Times New Roman" w:eastAsia="Times New Roman" w:hAnsi="Times New Roman" w:cs="Times New Roman"/>
          <w:i/>
          <w:noProof/>
          <w:sz w:val="24"/>
          <w:szCs w:val="24"/>
        </w:rPr>
        <w:t>Kaip auginti linus ekologišku būdu?</w:t>
      </w:r>
    </w:p>
    <w:p w:rsidR="00D131C8" w:rsidRPr="0070156D" w:rsidRDefault="00D131C8" w:rsidP="00D131C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0156D">
        <w:rPr>
          <w:rFonts w:ascii="Times New Roman" w:eastAsia="Times New Roman" w:hAnsi="Times New Roman" w:cs="Times New Roman"/>
          <w:i/>
          <w:noProof/>
          <w:sz w:val="24"/>
          <w:szCs w:val="24"/>
        </w:rPr>
        <w:t>Kiek kainuoja vieno litro sėmenų aliejaus pagaminimas?</w:t>
      </w:r>
    </w:p>
    <w:p w:rsidR="00D131C8" w:rsidRPr="0070156D" w:rsidRDefault="00D131C8" w:rsidP="00D131C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0156D">
        <w:rPr>
          <w:rFonts w:ascii="Times New Roman" w:eastAsia="Times New Roman" w:hAnsi="Times New Roman" w:cs="Times New Roman"/>
          <w:i/>
          <w:noProof/>
          <w:sz w:val="24"/>
          <w:szCs w:val="24"/>
        </w:rPr>
        <w:t>Kodėl ekologiniuose ūkiuose nenaudojami chemikalai?</w:t>
      </w:r>
    </w:p>
    <w:p w:rsidR="00D131C8" w:rsidRPr="0070156D" w:rsidRDefault="00D131C8" w:rsidP="00D131C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0156D">
        <w:rPr>
          <w:rFonts w:ascii="Times New Roman" w:eastAsia="Times New Roman" w:hAnsi="Times New Roman" w:cs="Times New Roman"/>
          <w:i/>
          <w:noProof/>
          <w:sz w:val="24"/>
          <w:szCs w:val="24"/>
        </w:rPr>
        <w:t>Kokiais būdais galime atskirti natūralius produktus nuo kitų?</w:t>
      </w:r>
    </w:p>
    <w:p w:rsidR="00D131C8" w:rsidRPr="0070156D" w:rsidRDefault="00D131C8" w:rsidP="00D131C8">
      <w:pPr>
        <w:spacing w:line="36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0156D">
        <w:rPr>
          <w:rFonts w:ascii="Times New Roman" w:eastAsia="Times New Roman" w:hAnsi="Times New Roman" w:cs="Times New Roman"/>
          <w:i/>
          <w:noProof/>
          <w:sz w:val="24"/>
          <w:szCs w:val="24"/>
        </w:rPr>
        <w:t>Ką priv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alo padaryti maisto gamintojas </w:t>
      </w:r>
      <w:r w:rsidRPr="0070156D">
        <w:rPr>
          <w:rFonts w:ascii="Times New Roman" w:eastAsia="Times New Roman" w:hAnsi="Times New Roman" w:cs="Times New Roman"/>
          <w:i/>
          <w:noProof/>
          <w:sz w:val="24"/>
          <w:szCs w:val="24"/>
        </w:rPr>
        <w:t>jeigu nori, kad jo produktai būtų pažymėti eko ženklu arba Bio-Siegel?</w:t>
      </w:r>
    </w:p>
    <w:p w:rsidR="00B6709D" w:rsidRPr="00D131C8" w:rsidRDefault="00D131C8" w:rsidP="00D131C8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709D" w:rsidRPr="00D131C8" w:rsidSect="00D131C8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49D"/>
    <w:multiLevelType w:val="hybridMultilevel"/>
    <w:tmpl w:val="E454300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A7646"/>
    <w:multiLevelType w:val="multilevel"/>
    <w:tmpl w:val="4CA4A36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C8"/>
    <w:rsid w:val="00B6709D"/>
    <w:rsid w:val="00D1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E058"/>
  <w15:chartTrackingRefBased/>
  <w15:docId w15:val="{0B334201-9BED-4933-B453-0D09303A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D131C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D131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131C8"/>
    <w:rPr>
      <w:rFonts w:ascii="Arial" w:eastAsia="Times New Roman" w:hAnsi="Arial" w:cs="Arial"/>
      <w:b/>
      <w:bCs/>
      <w:color w:val="000000"/>
      <w:kern w:val="32"/>
      <w:sz w:val="32"/>
      <w:szCs w:val="32"/>
      <w:lang w:val="lt-LT" w:eastAsia="lt-LT"/>
    </w:rPr>
  </w:style>
  <w:style w:type="paragraph" w:styleId="Sraopastraipa">
    <w:name w:val="List Paragraph"/>
    <w:basedOn w:val="prastasis"/>
    <w:uiPriority w:val="34"/>
    <w:qFormat/>
    <w:rsid w:val="00D1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Kasparavičius</dc:creator>
  <cp:keywords/>
  <dc:description/>
  <cp:lastModifiedBy>Vidas Kasparavičius</cp:lastModifiedBy>
  <cp:revision>1</cp:revision>
  <dcterms:created xsi:type="dcterms:W3CDTF">2020-01-07T12:05:00Z</dcterms:created>
  <dcterms:modified xsi:type="dcterms:W3CDTF">2020-01-07T12:07:00Z</dcterms:modified>
</cp:coreProperties>
</file>