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852" w:rsidRPr="00BA5F98" w:rsidRDefault="008A4852" w:rsidP="008A4852">
      <w:pPr>
        <w:spacing w:after="0" w:line="240" w:lineRule="auto"/>
        <w:jc w:val="both"/>
        <w:rPr>
          <w:rFonts w:ascii="Times New Roman" w:eastAsia="Times New Roman" w:hAnsi="Times New Roman"/>
          <w:lang w:eastAsia="lt-LT"/>
        </w:rPr>
      </w:pPr>
      <w:r>
        <w:rPr>
          <w:rFonts w:ascii="Times New Roman" w:eastAsia="Calibri" w:hAnsi="Times New Roman" w:cs="Times New Roman"/>
          <w:sz w:val="24"/>
          <w:szCs w:val="24"/>
        </w:rPr>
        <w:t xml:space="preserve">                                                                                          </w:t>
      </w:r>
      <w:r w:rsidRPr="00925E06">
        <w:rPr>
          <w:rFonts w:ascii="Times New Roman" w:eastAsia="Calibri" w:hAnsi="Times New Roman" w:cs="Times New Roman"/>
          <w:sz w:val="24"/>
          <w:szCs w:val="24"/>
        </w:rPr>
        <w:t xml:space="preserve"> </w:t>
      </w:r>
      <w:r w:rsidRPr="00BA5F98">
        <w:rPr>
          <w:rFonts w:ascii="Times New Roman" w:eastAsia="Times New Roman" w:hAnsi="Times New Roman"/>
          <w:lang w:eastAsia="lt-LT"/>
        </w:rPr>
        <w:t>PATVIRTINTA</w:t>
      </w:r>
    </w:p>
    <w:p w:rsidR="008A4852" w:rsidRPr="008A4852" w:rsidRDefault="008A4852" w:rsidP="008A4852">
      <w:pPr>
        <w:spacing w:after="0" w:line="240" w:lineRule="auto"/>
        <w:jc w:val="both"/>
        <w:rPr>
          <w:rFonts w:ascii="Times New Roman" w:eastAsia="Times New Roman" w:hAnsi="Times New Roman"/>
          <w:lang w:val="lt-LT" w:eastAsia="lt-LT"/>
        </w:rPr>
      </w:pPr>
      <w:r>
        <w:rPr>
          <w:rFonts w:ascii="Times New Roman" w:eastAsia="Times New Roman" w:hAnsi="Times New Roman"/>
          <w:lang w:val="lt-LT" w:eastAsia="lt-LT"/>
        </w:rPr>
        <w:t xml:space="preserve">                                                                                                   </w:t>
      </w:r>
      <w:r w:rsidRPr="008A4852">
        <w:rPr>
          <w:rFonts w:ascii="Times New Roman" w:eastAsia="Times New Roman" w:hAnsi="Times New Roman"/>
          <w:lang w:val="lt-LT" w:eastAsia="lt-LT"/>
        </w:rPr>
        <w:t>Šilalės švietimo pagalbos tarnybos direktoriaus</w:t>
      </w:r>
    </w:p>
    <w:p w:rsidR="008A4852" w:rsidRPr="00BA5F98" w:rsidRDefault="008A4852" w:rsidP="008A4852">
      <w:pPr>
        <w:spacing w:after="0" w:line="240" w:lineRule="auto"/>
        <w:jc w:val="both"/>
        <w:rPr>
          <w:rFonts w:ascii="Times New Roman" w:eastAsia="Times New Roman" w:hAnsi="Times New Roman"/>
          <w:lang w:eastAsia="lt-LT"/>
        </w:rPr>
      </w:pPr>
      <w:r>
        <w:rPr>
          <w:rFonts w:ascii="Times New Roman" w:eastAsia="Times New Roman" w:hAnsi="Times New Roman"/>
          <w:lang w:val="lt-LT" w:eastAsia="lt-LT"/>
        </w:rPr>
        <w:t xml:space="preserve">                                                                                                   </w:t>
      </w:r>
      <w:r w:rsidRPr="008A4852">
        <w:rPr>
          <w:rFonts w:ascii="Times New Roman" w:eastAsia="Times New Roman" w:hAnsi="Times New Roman"/>
          <w:lang w:val="lt-LT" w:eastAsia="lt-LT"/>
        </w:rPr>
        <w:t xml:space="preserve">2020 m. </w:t>
      </w:r>
      <w:r w:rsidR="00A85972">
        <w:rPr>
          <w:rFonts w:ascii="Times New Roman" w:eastAsia="Times New Roman" w:hAnsi="Times New Roman"/>
          <w:color w:val="000000"/>
          <w:lang w:val="lt-LT" w:eastAsia="lt-LT"/>
        </w:rPr>
        <w:t>rugsėjo</w:t>
      </w:r>
      <w:r w:rsidRPr="008A4852">
        <w:rPr>
          <w:rFonts w:ascii="Times New Roman" w:eastAsia="Times New Roman" w:hAnsi="Times New Roman"/>
          <w:color w:val="000000"/>
          <w:lang w:val="lt-LT" w:eastAsia="lt-LT"/>
        </w:rPr>
        <w:t xml:space="preserve"> </w:t>
      </w:r>
      <w:r w:rsidR="00A85972">
        <w:rPr>
          <w:rFonts w:ascii="Times New Roman" w:eastAsia="Times New Roman" w:hAnsi="Times New Roman"/>
          <w:color w:val="000000"/>
          <w:lang w:val="lt-LT" w:eastAsia="lt-LT"/>
        </w:rPr>
        <w:t>8</w:t>
      </w:r>
      <w:r w:rsidRPr="008A4852">
        <w:rPr>
          <w:rFonts w:ascii="Times New Roman" w:eastAsia="Times New Roman" w:hAnsi="Times New Roman"/>
          <w:color w:val="000000"/>
          <w:lang w:val="lt-LT" w:eastAsia="lt-LT"/>
        </w:rPr>
        <w:t xml:space="preserve"> d.</w:t>
      </w:r>
      <w:r w:rsidRPr="008A4852">
        <w:rPr>
          <w:rFonts w:ascii="Times New Roman" w:eastAsia="Times New Roman" w:hAnsi="Times New Roman"/>
          <w:color w:val="FF0000"/>
          <w:lang w:val="lt-LT" w:eastAsia="lt-LT"/>
        </w:rPr>
        <w:t xml:space="preserve"> </w:t>
      </w:r>
      <w:r w:rsidRPr="008A4852">
        <w:rPr>
          <w:rFonts w:ascii="Times New Roman" w:eastAsia="Times New Roman" w:hAnsi="Times New Roman"/>
          <w:lang w:val="lt-LT" w:eastAsia="lt-LT"/>
        </w:rPr>
        <w:t>įsakymu Nr. Į-</w:t>
      </w:r>
      <w:r w:rsidR="00A85972">
        <w:rPr>
          <w:rFonts w:ascii="Times New Roman" w:eastAsia="Times New Roman" w:hAnsi="Times New Roman"/>
          <w:lang w:val="lt-LT" w:eastAsia="lt-LT"/>
        </w:rPr>
        <w:t>69</w:t>
      </w:r>
    </w:p>
    <w:p w:rsidR="008A4852" w:rsidRPr="00BA5F98" w:rsidRDefault="008A4852" w:rsidP="008A4852">
      <w:pPr>
        <w:spacing w:after="0" w:line="240" w:lineRule="auto"/>
        <w:jc w:val="both"/>
        <w:rPr>
          <w:rFonts w:ascii="Times New Roman" w:eastAsia="Times New Roman" w:hAnsi="Times New Roman"/>
          <w:color w:val="FF0000"/>
          <w:lang w:eastAsia="lt-LT"/>
        </w:rPr>
      </w:pPr>
    </w:p>
    <w:p w:rsidR="00E17CCD" w:rsidRDefault="00E17CCD" w:rsidP="00270797">
      <w:pPr>
        <w:spacing w:after="0" w:line="240" w:lineRule="auto"/>
        <w:ind w:firstLine="720"/>
        <w:jc w:val="center"/>
        <w:rPr>
          <w:rFonts w:ascii="Times New Roman" w:eastAsia="Times New Roman" w:hAnsi="Times New Roman"/>
          <w:b/>
          <w:sz w:val="24"/>
          <w:szCs w:val="24"/>
          <w:lang w:val="lt-LT" w:eastAsia="lt-LT"/>
        </w:rPr>
      </w:pPr>
    </w:p>
    <w:p w:rsidR="00076683" w:rsidRDefault="008A4852" w:rsidP="00270797">
      <w:pPr>
        <w:spacing w:after="0" w:line="240" w:lineRule="auto"/>
        <w:ind w:firstLine="720"/>
        <w:jc w:val="center"/>
        <w:rPr>
          <w:rStyle w:val="Grietas"/>
          <w:rFonts w:ascii="Times New Roman" w:hAnsi="Times New Roman" w:cs="Times New Roman"/>
          <w:bCs w:val="0"/>
          <w:sz w:val="24"/>
          <w:szCs w:val="24"/>
        </w:rPr>
      </w:pPr>
      <w:r w:rsidRPr="008A4852">
        <w:rPr>
          <w:rFonts w:ascii="Times New Roman" w:eastAsia="Times New Roman" w:hAnsi="Times New Roman"/>
          <w:b/>
          <w:sz w:val="24"/>
          <w:szCs w:val="24"/>
          <w:lang w:val="lt-LT" w:eastAsia="lt-LT"/>
        </w:rPr>
        <w:t>ŠILALĖS ŠVIETIMO PAGALBOS TARNYBOS</w:t>
      </w:r>
      <w:r w:rsidR="00076683" w:rsidRPr="00076683">
        <w:rPr>
          <w:rStyle w:val="Hipersaitas"/>
          <w:bCs/>
        </w:rPr>
        <w:t xml:space="preserve"> </w:t>
      </w:r>
      <w:r w:rsidR="00076683" w:rsidRPr="00076683">
        <w:rPr>
          <w:rStyle w:val="Grietas"/>
          <w:rFonts w:ascii="Times New Roman" w:hAnsi="Times New Roman" w:cs="Times New Roman"/>
          <w:bCs w:val="0"/>
          <w:sz w:val="24"/>
          <w:szCs w:val="24"/>
        </w:rPr>
        <w:t xml:space="preserve">KVALIFIKACIJOS </w:t>
      </w:r>
    </w:p>
    <w:p w:rsidR="00270797" w:rsidRPr="006A1EA8" w:rsidRDefault="00076683" w:rsidP="00270797">
      <w:pPr>
        <w:spacing w:after="0" w:line="240" w:lineRule="auto"/>
        <w:ind w:firstLine="720"/>
        <w:jc w:val="center"/>
        <w:rPr>
          <w:rFonts w:ascii="Times New Roman" w:hAnsi="Times New Roman" w:cs="Times New Roman"/>
          <w:b/>
          <w:color w:val="000000" w:themeColor="text1"/>
          <w:sz w:val="24"/>
          <w:szCs w:val="24"/>
          <w:lang w:val="lt-LT"/>
        </w:rPr>
      </w:pPr>
      <w:r w:rsidRPr="00076683">
        <w:rPr>
          <w:rStyle w:val="Grietas"/>
          <w:rFonts w:ascii="Times New Roman" w:hAnsi="Times New Roman" w:cs="Times New Roman"/>
          <w:bCs w:val="0"/>
          <w:sz w:val="24"/>
          <w:szCs w:val="24"/>
        </w:rPr>
        <w:t xml:space="preserve">TOBULINIMO </w:t>
      </w:r>
      <w:r>
        <w:rPr>
          <w:rStyle w:val="Grietas"/>
          <w:rFonts w:ascii="Times New Roman" w:hAnsi="Times New Roman" w:cs="Times New Roman"/>
          <w:bCs w:val="0"/>
          <w:sz w:val="24"/>
          <w:szCs w:val="24"/>
        </w:rPr>
        <w:t>RENGINIŲ</w:t>
      </w:r>
      <w:r w:rsidR="008A4852" w:rsidRPr="008A4852">
        <w:rPr>
          <w:rFonts w:ascii="Times New Roman" w:hAnsi="Times New Roman" w:cs="Times New Roman"/>
          <w:b/>
          <w:color w:val="000000" w:themeColor="text1"/>
          <w:sz w:val="24"/>
          <w:szCs w:val="24"/>
          <w:lang w:val="lt-LT"/>
        </w:rPr>
        <w:t xml:space="preserve"> </w:t>
      </w:r>
      <w:proofErr w:type="gramStart"/>
      <w:r w:rsidR="00270797" w:rsidRPr="006A1EA8">
        <w:rPr>
          <w:rFonts w:ascii="Times New Roman" w:hAnsi="Times New Roman" w:cs="Times New Roman"/>
          <w:b/>
          <w:color w:val="000000" w:themeColor="text1"/>
          <w:sz w:val="24"/>
          <w:szCs w:val="24"/>
          <w:lang w:val="lt-LT"/>
        </w:rPr>
        <w:t>SKIRTŲ  MOKYKLŲ</w:t>
      </w:r>
      <w:proofErr w:type="gramEnd"/>
      <w:r w:rsidR="00270797" w:rsidRPr="006A1EA8">
        <w:rPr>
          <w:rFonts w:ascii="Times New Roman" w:hAnsi="Times New Roman" w:cs="Times New Roman"/>
          <w:b/>
          <w:color w:val="000000" w:themeColor="text1"/>
          <w:sz w:val="24"/>
          <w:szCs w:val="24"/>
          <w:lang w:val="lt-LT"/>
        </w:rPr>
        <w:t xml:space="preserve"> VADOVŲ, JŲ PAVADUOTOJŲ UGDYMUI, UGDYMĄ ORGANIZUOJANČIŲ SKYRIŲ VEDĖJŲ, MOKYTOJŲ, PAGALBOS MOKINIUI SPECIALISTŲ </w:t>
      </w:r>
      <w:r w:rsidR="00270797">
        <w:rPr>
          <w:rFonts w:ascii="Times New Roman" w:hAnsi="Times New Roman" w:cs="Times New Roman"/>
          <w:b/>
          <w:color w:val="000000" w:themeColor="text1"/>
          <w:sz w:val="24"/>
          <w:szCs w:val="24"/>
          <w:lang w:val="lt-LT"/>
        </w:rPr>
        <w:t xml:space="preserve">PROFESINIŲ KOMPETENCIJŲ </w:t>
      </w:r>
      <w:r>
        <w:rPr>
          <w:rFonts w:ascii="Times New Roman" w:hAnsi="Times New Roman" w:cs="Times New Roman"/>
          <w:b/>
          <w:color w:val="000000" w:themeColor="text1"/>
          <w:sz w:val="24"/>
          <w:szCs w:val="24"/>
          <w:lang w:val="lt-LT"/>
        </w:rPr>
        <w:t>TOBULINIMO ORGANIZAVIMO,</w:t>
      </w:r>
      <w:r w:rsidR="00270797" w:rsidRPr="006A1EA8">
        <w:rPr>
          <w:rFonts w:ascii="Times New Roman" w:hAnsi="Times New Roman" w:cs="Times New Roman"/>
          <w:b/>
          <w:color w:val="000000" w:themeColor="text1"/>
          <w:sz w:val="24"/>
          <w:szCs w:val="24"/>
          <w:lang w:val="lt-LT"/>
        </w:rPr>
        <w:t xml:space="preserve"> </w:t>
      </w:r>
      <w:r w:rsidRPr="008A4852">
        <w:rPr>
          <w:rFonts w:ascii="Times New Roman" w:hAnsi="Times New Roman" w:cs="Times New Roman"/>
          <w:b/>
          <w:color w:val="000000" w:themeColor="text1"/>
          <w:sz w:val="24"/>
          <w:szCs w:val="24"/>
          <w:lang w:val="lt-LT"/>
        </w:rPr>
        <w:t>PROGRAMŲ</w:t>
      </w:r>
      <w:r w:rsidRPr="006A1EA8">
        <w:rPr>
          <w:rFonts w:ascii="Times New Roman" w:hAnsi="Times New Roman" w:cs="Times New Roman"/>
          <w:b/>
          <w:color w:val="000000" w:themeColor="text1"/>
          <w:sz w:val="24"/>
          <w:szCs w:val="24"/>
          <w:lang w:val="lt-LT"/>
        </w:rPr>
        <w:t xml:space="preserve"> </w:t>
      </w:r>
      <w:r w:rsidR="00270797" w:rsidRPr="006A1EA8">
        <w:rPr>
          <w:rFonts w:ascii="Times New Roman" w:hAnsi="Times New Roman" w:cs="Times New Roman"/>
          <w:b/>
          <w:color w:val="000000" w:themeColor="text1"/>
          <w:sz w:val="24"/>
          <w:szCs w:val="24"/>
          <w:lang w:val="lt-LT"/>
        </w:rPr>
        <w:t>RENGIMO, AKREDITAVIMO IR VYKDYMO TVARKOS APRAŠAS</w:t>
      </w:r>
    </w:p>
    <w:p w:rsidR="008A4852" w:rsidRPr="006A1EA8" w:rsidRDefault="008A4852" w:rsidP="008A4852">
      <w:pPr>
        <w:spacing w:after="0" w:line="240" w:lineRule="auto"/>
        <w:ind w:firstLine="720"/>
        <w:jc w:val="both"/>
        <w:rPr>
          <w:rFonts w:ascii="Times New Roman" w:hAnsi="Times New Roman" w:cs="Times New Roman"/>
          <w:b/>
          <w:color w:val="000000" w:themeColor="text1"/>
          <w:sz w:val="24"/>
          <w:szCs w:val="24"/>
          <w:lang w:val="lt-LT"/>
        </w:rPr>
      </w:pPr>
    </w:p>
    <w:p w:rsidR="008A4852" w:rsidRPr="006A1EA8" w:rsidRDefault="008A4852" w:rsidP="008A4852">
      <w:pPr>
        <w:spacing w:after="0" w:line="240" w:lineRule="auto"/>
        <w:ind w:firstLine="720"/>
        <w:jc w:val="center"/>
        <w:rPr>
          <w:rFonts w:ascii="Times New Roman" w:hAnsi="Times New Roman" w:cs="Times New Roman"/>
          <w:b/>
          <w:color w:val="000000" w:themeColor="text1"/>
          <w:sz w:val="24"/>
          <w:szCs w:val="24"/>
          <w:lang w:val="lt-LT"/>
        </w:rPr>
      </w:pPr>
      <w:r w:rsidRPr="006A1EA8">
        <w:rPr>
          <w:rFonts w:ascii="Times New Roman" w:hAnsi="Times New Roman" w:cs="Times New Roman"/>
          <w:b/>
          <w:color w:val="000000" w:themeColor="text1"/>
          <w:sz w:val="24"/>
          <w:szCs w:val="24"/>
          <w:lang w:val="lt-LT"/>
        </w:rPr>
        <w:t>I. BENDROSIOS NUOSTATOS</w:t>
      </w:r>
    </w:p>
    <w:p w:rsidR="008A4852" w:rsidRPr="006A1EA8" w:rsidRDefault="008A4852" w:rsidP="008A4852">
      <w:pPr>
        <w:spacing w:after="0" w:line="240" w:lineRule="auto"/>
        <w:ind w:firstLine="720"/>
        <w:jc w:val="center"/>
        <w:rPr>
          <w:rFonts w:ascii="Times New Roman" w:hAnsi="Times New Roman" w:cs="Times New Roman"/>
          <w:b/>
          <w:color w:val="000000" w:themeColor="text1"/>
          <w:sz w:val="24"/>
          <w:szCs w:val="24"/>
          <w:lang w:val="lt-LT"/>
        </w:rPr>
      </w:pPr>
    </w:p>
    <w:p w:rsidR="008A4852" w:rsidRPr="00681753" w:rsidRDefault="00681753" w:rsidP="00681753">
      <w:pPr>
        <w:pStyle w:val="Betarp"/>
        <w:numPr>
          <w:ilvl w:val="0"/>
          <w:numId w:val="9"/>
        </w:numPr>
        <w:tabs>
          <w:tab w:val="left" w:pos="567"/>
          <w:tab w:val="left" w:pos="709"/>
        </w:tabs>
        <w:ind w:left="0" w:firstLine="284"/>
        <w:jc w:val="both"/>
        <w:rPr>
          <w:b/>
        </w:rPr>
      </w:pPr>
      <w:r w:rsidRPr="00681753">
        <w:rPr>
          <w:rFonts w:eastAsiaTheme="minorHAnsi"/>
        </w:rPr>
        <w:t>Š</w:t>
      </w:r>
      <w:r w:rsidR="00B67FAD" w:rsidRPr="00681753">
        <w:rPr>
          <w:rFonts w:eastAsiaTheme="minorHAnsi"/>
        </w:rPr>
        <w:t xml:space="preserve">ilalės švietimo pagalbos tarnybos </w:t>
      </w:r>
      <w:r w:rsidRPr="00681753">
        <w:rPr>
          <w:rStyle w:val="Grietas"/>
          <w:b w:val="0"/>
          <w:szCs w:val="24"/>
        </w:rPr>
        <w:t>K</w:t>
      </w:r>
      <w:r w:rsidR="00B67FAD" w:rsidRPr="00681753">
        <w:rPr>
          <w:rStyle w:val="Grietas"/>
          <w:b w:val="0"/>
          <w:szCs w:val="24"/>
        </w:rPr>
        <w:t>valifikacijos</w:t>
      </w:r>
      <w:r w:rsidRPr="00681753">
        <w:rPr>
          <w:rStyle w:val="Grietas"/>
          <w:b w:val="0"/>
          <w:szCs w:val="24"/>
        </w:rPr>
        <w:t xml:space="preserve"> </w:t>
      </w:r>
      <w:r w:rsidR="00B67FAD" w:rsidRPr="00681753">
        <w:rPr>
          <w:rStyle w:val="Grietas"/>
          <w:b w:val="0"/>
          <w:szCs w:val="24"/>
        </w:rPr>
        <w:t>tobulinimo renginių</w:t>
      </w:r>
      <w:r w:rsidR="00B67FAD" w:rsidRPr="00681753">
        <w:rPr>
          <w:szCs w:val="24"/>
        </w:rPr>
        <w:t xml:space="preserve"> skirtų  mokyklų vadovų, jų pavaduotojų ugdymui, ugdymą organizuojančių skyrių vedėjų, mokytojų, pagalbos mokiniui specialistų profesinių kompetencijų tobulinimo organizavimo, programų rengimo,</w:t>
      </w:r>
      <w:r w:rsidR="00B67FAD" w:rsidRPr="00B67FAD">
        <w:t xml:space="preserve"> akreditavimo ir vykdymo</w:t>
      </w:r>
      <w:r w:rsidR="00B67FAD" w:rsidRPr="00681753">
        <w:rPr>
          <w:b/>
          <w:szCs w:val="24"/>
        </w:rPr>
        <w:t xml:space="preserve"> </w:t>
      </w:r>
      <w:r w:rsidR="00B67FAD" w:rsidRPr="00681753">
        <w:rPr>
          <w:b/>
        </w:rPr>
        <w:t>t</w:t>
      </w:r>
      <w:r w:rsidR="008A4852" w:rsidRPr="00681753">
        <w:rPr>
          <w:rFonts w:eastAsiaTheme="minorHAnsi"/>
        </w:rPr>
        <w:t>varkos aprašas</w:t>
      </w:r>
      <w:r w:rsidR="008A4852" w:rsidRPr="00E56034">
        <w:t xml:space="preserve"> (toliau – Aprašas) </w:t>
      </w:r>
      <w:r w:rsidR="008A4852" w:rsidRPr="00681753">
        <w:rPr>
          <w:highlight w:val="white"/>
        </w:rPr>
        <w:t xml:space="preserve"> reglamentuoja </w:t>
      </w:r>
      <w:r w:rsidR="008A4852" w:rsidRPr="00681753">
        <w:rPr>
          <w:rFonts w:eastAsiaTheme="minorHAnsi"/>
        </w:rPr>
        <w:t>Šilalės švietimo</w:t>
      </w:r>
      <w:r w:rsidR="008A4852" w:rsidRPr="00681753">
        <w:rPr>
          <w:rFonts w:eastAsiaTheme="minorHAnsi"/>
          <w:b/>
        </w:rPr>
        <w:t xml:space="preserve"> </w:t>
      </w:r>
      <w:r w:rsidR="008A4852" w:rsidRPr="00681753">
        <w:rPr>
          <w:rFonts w:eastAsiaTheme="minorHAnsi"/>
        </w:rPr>
        <w:t xml:space="preserve">pagalbos tarnybos (toliau – Tarnyba) </w:t>
      </w:r>
      <w:r w:rsidR="008A4852" w:rsidRPr="00E56034">
        <w:t>programų, skirtų  mokyklų vadovų, jų pavaduotojų ugdymui, ugdymą organizuojančių skyrių vedėjų, mokytojų, pagalbos mokiniui specialistų (toliau –  Pedagoginių darbuotojų)</w:t>
      </w:r>
      <w:r w:rsidR="008A4852" w:rsidRPr="006A1EA8">
        <w:t xml:space="preserve"> pro</w:t>
      </w:r>
      <w:r w:rsidR="008A4852">
        <w:t>fesinių kompetencijų tobulinimo</w:t>
      </w:r>
      <w:r w:rsidR="00FA4C8C">
        <w:t xml:space="preserve"> vykdymą</w:t>
      </w:r>
      <w:r>
        <w:t xml:space="preserve">, </w:t>
      </w:r>
      <w:r w:rsidR="008A4852" w:rsidRPr="006A1EA8">
        <w:t xml:space="preserve">dokumentų apie dalyvavimą </w:t>
      </w:r>
      <w:r w:rsidR="008A4852">
        <w:t>profesinių kompetencijų</w:t>
      </w:r>
      <w:r w:rsidR="008A4852" w:rsidRPr="006A1EA8">
        <w:t xml:space="preserve"> tobulinimo renginiuose išdavimą</w:t>
      </w:r>
      <w:r>
        <w:t xml:space="preserve">, </w:t>
      </w:r>
      <w:r w:rsidRPr="00681753">
        <w:rPr>
          <w:rStyle w:val="Grietas"/>
          <w:b w:val="0"/>
          <w:szCs w:val="24"/>
        </w:rPr>
        <w:t>Kvalifikacijos tobulinimo</w:t>
      </w:r>
      <w:r w:rsidRPr="00681753">
        <w:rPr>
          <w:szCs w:val="24"/>
        </w:rPr>
        <w:t xml:space="preserve"> </w:t>
      </w:r>
      <w:r>
        <w:rPr>
          <w:szCs w:val="24"/>
        </w:rPr>
        <w:t>programų rengimą</w:t>
      </w:r>
      <w:r w:rsidRPr="00681753">
        <w:rPr>
          <w:szCs w:val="24"/>
        </w:rPr>
        <w:t>,</w:t>
      </w:r>
      <w:r>
        <w:t xml:space="preserve"> akreditavimą ir vykdymą</w:t>
      </w:r>
      <w:r w:rsidR="008A4852" w:rsidRPr="006A1EA8">
        <w:t>.</w:t>
      </w:r>
    </w:p>
    <w:p w:rsidR="008A4852" w:rsidRPr="00681753" w:rsidRDefault="00681753" w:rsidP="00681753">
      <w:pPr>
        <w:pStyle w:val="Sraopastraipa"/>
        <w:numPr>
          <w:ilvl w:val="0"/>
          <w:numId w:val="9"/>
        </w:numPr>
        <w:tabs>
          <w:tab w:val="left" w:pos="567"/>
          <w:tab w:val="left" w:pos="709"/>
          <w:tab w:val="left" w:pos="851"/>
        </w:tabs>
        <w:ind w:left="0" w:firstLine="284"/>
        <w:jc w:val="both"/>
        <w:rPr>
          <w:rStyle w:val="BetarpDiagrama"/>
          <w:rFonts w:eastAsiaTheme="minorHAnsi"/>
          <w:highlight w:val="white"/>
        </w:rPr>
      </w:pPr>
      <w:r>
        <w:rPr>
          <w:rStyle w:val="BetarpDiagrama"/>
          <w:rFonts w:eastAsiaTheme="minorHAnsi"/>
        </w:rPr>
        <w:t xml:space="preserve"> </w:t>
      </w:r>
      <w:r w:rsidR="008A4852" w:rsidRPr="00681753">
        <w:rPr>
          <w:rStyle w:val="BetarpDiagrama"/>
          <w:rFonts w:eastAsiaTheme="minorHAnsi"/>
        </w:rPr>
        <w:t xml:space="preserve">Aprašas parengtas vadovaujantis Švietimo įstatymu, Lietuvos Respublikos švietimo ir mokslo ministro 2007 m. kovo 29 d. įsakymu Nr. ISAK-556 (Lietuvos Respublikos švietimo, mokslo ir sporto ministro 2019 m. lapkričio 25 d. įsakymo Nr. V-1367 redakcija)  patvirtintais  Valstybinių ir savivaldybių švietimo įstaigų (išskyrus aukštąsias mokyklas) vadovų, jų pavaduotojų ugdymui, ugdymą </w:t>
      </w:r>
      <w:r w:rsidR="008A4852" w:rsidRPr="00681753">
        <w:rPr>
          <w:rStyle w:val="BetarpDiagrama"/>
          <w:rFonts w:eastAsiaTheme="minorHAnsi"/>
          <w:highlight w:val="white"/>
        </w:rPr>
        <w:t>organizuojančių skyrių vedėjų, mokytojų, pagalbos mokiniui specialistų profesinių kompetencijų tobulinimo nuostatais, „Mokytojų, dirbančių pagal bendrojo ugdymo, profesinio mokymo ir neformaliojo švietimo programas (išskyrus ikimokyklinio ir  priešmokyklinio ugdymo programas), veiklų, susijusių su profesiniu tobulėjimu, aprašu, patvirtintu  Lietuvos Respublikos  švietimo, mokslo ir sp</w:t>
      </w:r>
      <w:r w:rsidR="004026A7" w:rsidRPr="00681753">
        <w:rPr>
          <w:rStyle w:val="BetarpDiagrama"/>
          <w:rFonts w:eastAsiaTheme="minorHAnsi"/>
          <w:highlight w:val="white"/>
        </w:rPr>
        <w:t>orto ministro 2019 m. kovo  1 d.</w:t>
      </w:r>
      <w:r w:rsidR="008A4852" w:rsidRPr="00681753">
        <w:rPr>
          <w:rStyle w:val="BetarpDiagrama"/>
          <w:rFonts w:eastAsiaTheme="minorHAnsi"/>
          <w:highlight w:val="white"/>
        </w:rPr>
        <w:t xml:space="preserve"> įsakymu Nr. V-184.</w:t>
      </w:r>
    </w:p>
    <w:p w:rsidR="008A4852" w:rsidRPr="006A1EA8" w:rsidRDefault="008A4852" w:rsidP="00681753">
      <w:pPr>
        <w:pStyle w:val="Sraopastraipa"/>
        <w:numPr>
          <w:ilvl w:val="0"/>
          <w:numId w:val="9"/>
        </w:numPr>
        <w:tabs>
          <w:tab w:val="left" w:pos="567"/>
          <w:tab w:val="left" w:pos="851"/>
        </w:tabs>
        <w:ind w:left="0" w:firstLine="284"/>
        <w:jc w:val="both"/>
        <w:rPr>
          <w:color w:val="000000" w:themeColor="text1"/>
        </w:rPr>
      </w:pPr>
      <w:r w:rsidRPr="006A1EA8">
        <w:rPr>
          <w:color w:val="000000" w:themeColor="text1"/>
        </w:rPr>
        <w:t>Mokytojų profesinių kompetencijų tobulinimas organizuojamas vadovaujantis šiais principais:</w:t>
      </w:r>
    </w:p>
    <w:p w:rsidR="008A4852" w:rsidRPr="00681753" w:rsidRDefault="008A4852" w:rsidP="00681753">
      <w:pPr>
        <w:pStyle w:val="Sraopastraipa"/>
        <w:numPr>
          <w:ilvl w:val="1"/>
          <w:numId w:val="9"/>
        </w:numPr>
        <w:tabs>
          <w:tab w:val="left" w:pos="567"/>
          <w:tab w:val="left" w:pos="709"/>
          <w:tab w:val="left" w:pos="993"/>
        </w:tabs>
        <w:ind w:left="0" w:firstLine="284"/>
        <w:jc w:val="both"/>
        <w:rPr>
          <w:color w:val="000000" w:themeColor="text1"/>
        </w:rPr>
      </w:pPr>
      <w:proofErr w:type="spellStart"/>
      <w:r w:rsidRPr="00681753">
        <w:rPr>
          <w:color w:val="000000" w:themeColor="text1"/>
        </w:rPr>
        <w:t>Kontekstualumo</w:t>
      </w:r>
      <w:proofErr w:type="spellEnd"/>
      <w:r w:rsidRPr="00681753">
        <w:rPr>
          <w:color w:val="000000" w:themeColor="text1"/>
        </w:rPr>
        <w:t xml:space="preserve"> – atsižvelgia į Lietuvos švietimo iššūkius, aktualijas, prioritetus ir kaitą, šiuolaikiško švietimo tendencijas ir ugdymo mokslų tyrimus, aktualius Pedagoginių darbuotojų </w:t>
      </w:r>
      <w:proofErr w:type="spellStart"/>
      <w:r w:rsidRPr="00681753">
        <w:rPr>
          <w:color w:val="000000" w:themeColor="text1"/>
        </w:rPr>
        <w:t>tobulinimosi</w:t>
      </w:r>
      <w:proofErr w:type="spellEnd"/>
      <w:r w:rsidRPr="00681753">
        <w:rPr>
          <w:color w:val="000000" w:themeColor="text1"/>
        </w:rPr>
        <w:t xml:space="preserve"> poreikius;</w:t>
      </w:r>
    </w:p>
    <w:p w:rsidR="008A4852" w:rsidRPr="00FA4C8C" w:rsidRDefault="008A4852" w:rsidP="00681753">
      <w:pPr>
        <w:numPr>
          <w:ilvl w:val="1"/>
          <w:numId w:val="9"/>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lt-LT"/>
        </w:rPr>
      </w:pPr>
      <w:r w:rsidRPr="00FA4C8C">
        <w:rPr>
          <w:rFonts w:ascii="Times New Roman" w:hAnsi="Times New Roman" w:cs="Times New Roman"/>
          <w:color w:val="000000" w:themeColor="text1"/>
          <w:sz w:val="24"/>
          <w:szCs w:val="24"/>
          <w:lang w:val="lt-LT"/>
        </w:rPr>
        <w:t>Atsakomybės – veikia priskirtų atsakomybių lauke ir atsako už profesinių kompetencijų tobulinimo programų turinio ir jų įgyvendinimo kokybę;</w:t>
      </w:r>
    </w:p>
    <w:p w:rsidR="008A4852" w:rsidRPr="00FA4C8C" w:rsidRDefault="008A4852" w:rsidP="00681753">
      <w:pPr>
        <w:numPr>
          <w:ilvl w:val="1"/>
          <w:numId w:val="9"/>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lt-LT"/>
        </w:rPr>
      </w:pPr>
      <w:r w:rsidRPr="00FA4C8C">
        <w:rPr>
          <w:rFonts w:ascii="Times New Roman" w:hAnsi="Times New Roman" w:cs="Times New Roman"/>
          <w:color w:val="000000" w:themeColor="text1"/>
          <w:sz w:val="24"/>
          <w:szCs w:val="24"/>
          <w:lang w:val="lt-LT"/>
        </w:rPr>
        <w:t>Veiksmingumo – veikia lanksčiai ir atvirai; periodiškai įsivertina ir atnaujina profesinių kompetencijų tobulinimo programas, atsižvelgdami į jų veiksmingumą, remdamiesi įsivertinimu; siekia kokybės sumaniai naudodami turimus išteklius;</w:t>
      </w:r>
    </w:p>
    <w:p w:rsidR="008A4852" w:rsidRPr="00FA4C8C" w:rsidRDefault="008A4852" w:rsidP="00681753">
      <w:pPr>
        <w:numPr>
          <w:ilvl w:val="1"/>
          <w:numId w:val="9"/>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lt-LT"/>
        </w:rPr>
      </w:pPr>
      <w:r w:rsidRPr="00FA4C8C">
        <w:rPr>
          <w:rFonts w:ascii="Times New Roman" w:hAnsi="Times New Roman" w:cs="Times New Roman"/>
          <w:color w:val="000000" w:themeColor="text1"/>
          <w:sz w:val="24"/>
          <w:szCs w:val="24"/>
          <w:lang w:val="lt-LT"/>
        </w:rPr>
        <w:t>Tęstinumo – bendradarbiauja tarpusavyje ir su kitomis švietimo įstaigomis, sudarydami sąlygas Pedagoginiams darbuotojams pradėti ir tęsti profesinių kompetencijų tobulinimą įvairiomis formomis;</w:t>
      </w:r>
    </w:p>
    <w:p w:rsidR="008A4852" w:rsidRPr="007A5111" w:rsidRDefault="008A4852" w:rsidP="00681753">
      <w:pPr>
        <w:numPr>
          <w:ilvl w:val="1"/>
          <w:numId w:val="9"/>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lt-LT"/>
        </w:rPr>
      </w:pPr>
      <w:r w:rsidRPr="00FA4C8C">
        <w:rPr>
          <w:rFonts w:ascii="Times New Roman" w:hAnsi="Times New Roman" w:cs="Times New Roman"/>
          <w:color w:val="000000" w:themeColor="text1"/>
          <w:sz w:val="24"/>
          <w:szCs w:val="24"/>
          <w:lang w:val="lt-LT"/>
        </w:rPr>
        <w:t>Lygių galimybių</w:t>
      </w:r>
      <w:r w:rsidRPr="006A1EA8">
        <w:rPr>
          <w:rFonts w:ascii="Times New Roman" w:hAnsi="Times New Roman" w:cs="Times New Roman"/>
          <w:color w:val="000000" w:themeColor="text1"/>
          <w:sz w:val="24"/>
          <w:szCs w:val="24"/>
          <w:lang w:val="lt-LT"/>
        </w:rPr>
        <w:t xml:space="preserve"> – yra socialiai teisingi ir užtikrina </w:t>
      </w:r>
      <w:r>
        <w:rPr>
          <w:rFonts w:ascii="Times New Roman" w:hAnsi="Times New Roman" w:cs="Times New Roman"/>
          <w:color w:val="000000" w:themeColor="text1"/>
          <w:sz w:val="24"/>
          <w:szCs w:val="24"/>
          <w:lang w:val="lt-LT"/>
        </w:rPr>
        <w:t>profesinių kompetencijų</w:t>
      </w:r>
      <w:r w:rsidRPr="006A1EA8">
        <w:rPr>
          <w:rFonts w:ascii="Times New Roman" w:hAnsi="Times New Roman" w:cs="Times New Roman"/>
          <w:color w:val="000000" w:themeColor="text1"/>
          <w:sz w:val="24"/>
          <w:szCs w:val="24"/>
          <w:lang w:val="lt-LT"/>
        </w:rPr>
        <w:t xml:space="preserve"> tobulinimo programų </w:t>
      </w:r>
      <w:r w:rsidRPr="007A5111">
        <w:rPr>
          <w:rFonts w:ascii="Times New Roman" w:hAnsi="Times New Roman" w:cs="Times New Roman"/>
          <w:color w:val="000000" w:themeColor="text1"/>
          <w:sz w:val="24"/>
          <w:szCs w:val="24"/>
          <w:lang w:val="lt-LT"/>
        </w:rPr>
        <w:t>prieinamumą, nediskriminuojant Pedagoginių darbuotojų einamų pareigų, lyties, rasės, tautybės, pilietybės, kilmės, socialinės padėties, įsitikinimų ar pažiūrų, amžiaus, lytinės orientacijos, negalios, etninės priklausomybės, religijos pagrindu.</w:t>
      </w:r>
    </w:p>
    <w:p w:rsidR="008A4852" w:rsidRPr="007A5111" w:rsidRDefault="008A4852" w:rsidP="00681753">
      <w:pPr>
        <w:numPr>
          <w:ilvl w:val="0"/>
          <w:numId w:val="9"/>
        </w:numPr>
        <w:tabs>
          <w:tab w:val="left" w:pos="567"/>
          <w:tab w:val="left" w:pos="709"/>
          <w:tab w:val="left" w:pos="851"/>
        </w:tabs>
        <w:spacing w:after="0" w:line="240" w:lineRule="auto"/>
        <w:ind w:left="0" w:firstLine="284"/>
        <w:jc w:val="both"/>
        <w:rPr>
          <w:rFonts w:ascii="Times New Roman" w:hAnsi="Times New Roman" w:cs="Times New Roman"/>
          <w:color w:val="000000" w:themeColor="text1"/>
          <w:sz w:val="24"/>
          <w:szCs w:val="24"/>
          <w:lang w:val="lt-LT"/>
        </w:rPr>
      </w:pPr>
      <w:r w:rsidRPr="007A5111">
        <w:rPr>
          <w:rFonts w:ascii="Times New Roman" w:hAnsi="Times New Roman" w:cs="Times New Roman"/>
          <w:color w:val="000000" w:themeColor="text1"/>
          <w:sz w:val="24"/>
          <w:szCs w:val="24"/>
          <w:lang w:val="lt-LT"/>
        </w:rPr>
        <w:t>Apraše vartojamos sąvokos:</w:t>
      </w:r>
    </w:p>
    <w:p w:rsidR="008A4852" w:rsidRPr="00FA4C8C" w:rsidRDefault="008A4852" w:rsidP="00681753">
      <w:pPr>
        <w:numPr>
          <w:ilvl w:val="1"/>
          <w:numId w:val="9"/>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lt-LT"/>
        </w:rPr>
      </w:pPr>
      <w:r w:rsidRPr="00FA4C8C">
        <w:rPr>
          <w:rFonts w:ascii="Times New Roman" w:hAnsi="Times New Roman" w:cs="Times New Roman"/>
          <w:color w:val="000000" w:themeColor="text1"/>
          <w:sz w:val="24"/>
          <w:szCs w:val="24"/>
          <w:lang w:val="lt-LT"/>
        </w:rPr>
        <w:t>Dalyvis – asmuo, dalyvaujantis profesinių kompetencijų tobulinimo renginyje.</w:t>
      </w:r>
    </w:p>
    <w:p w:rsidR="008A4852" w:rsidRPr="007A5111" w:rsidRDefault="008A4852" w:rsidP="00681753">
      <w:pPr>
        <w:numPr>
          <w:ilvl w:val="1"/>
          <w:numId w:val="9"/>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lt-LT"/>
        </w:rPr>
      </w:pPr>
      <w:r w:rsidRPr="00FA4C8C">
        <w:rPr>
          <w:rFonts w:ascii="Times New Roman" w:hAnsi="Times New Roman" w:cs="Times New Roman"/>
          <w:color w:val="000000" w:themeColor="text1"/>
          <w:sz w:val="24"/>
          <w:szCs w:val="24"/>
          <w:lang w:val="lt-LT"/>
        </w:rPr>
        <w:t xml:space="preserve">Neformalusis švietimas </w:t>
      </w:r>
      <w:r w:rsidRPr="007A5111">
        <w:rPr>
          <w:rFonts w:ascii="Times New Roman" w:hAnsi="Times New Roman" w:cs="Times New Roman"/>
          <w:color w:val="000000" w:themeColor="text1"/>
          <w:sz w:val="24"/>
          <w:szCs w:val="24"/>
          <w:lang w:val="lt-LT"/>
        </w:rPr>
        <w:t>– švietimas pagal įvairias švietimo poreikių tenkinimo, profesinių kompetencijų tobulinimo, papildomos kompetencijos įgijimo programas, išskyrus formaliojo švietimo programas.</w:t>
      </w:r>
    </w:p>
    <w:p w:rsidR="008A4852" w:rsidRPr="00FA4C8C" w:rsidRDefault="008A4852" w:rsidP="00681753">
      <w:pPr>
        <w:numPr>
          <w:ilvl w:val="1"/>
          <w:numId w:val="9"/>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lt-LT"/>
        </w:rPr>
      </w:pPr>
      <w:r w:rsidRPr="00FA4C8C">
        <w:rPr>
          <w:rFonts w:ascii="Times New Roman" w:hAnsi="Times New Roman" w:cs="Times New Roman"/>
          <w:color w:val="000000" w:themeColor="text1"/>
          <w:sz w:val="24"/>
          <w:szCs w:val="24"/>
          <w:lang w:val="lt-LT"/>
        </w:rPr>
        <w:lastRenderedPageBreak/>
        <w:t>Profesinių kompetencijų tobulinimas – kryptingas ir nuoseklus profesinis tobulėjimas visos aktyvios profesinės veiklos laikotarpiu siekiant ugdymo kokybės, geresnių mokinių ugdymosi rezultatų, palankios ugdymosi aplinkos.</w:t>
      </w:r>
    </w:p>
    <w:p w:rsidR="008A4852" w:rsidRPr="00FA4C8C" w:rsidRDefault="008A4852" w:rsidP="00681753">
      <w:pPr>
        <w:numPr>
          <w:ilvl w:val="1"/>
          <w:numId w:val="9"/>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lt-LT"/>
        </w:rPr>
      </w:pPr>
      <w:r w:rsidRPr="00FA4C8C">
        <w:rPr>
          <w:rFonts w:ascii="Times New Roman" w:hAnsi="Times New Roman" w:cs="Times New Roman"/>
          <w:color w:val="000000" w:themeColor="text1"/>
          <w:sz w:val="24"/>
          <w:szCs w:val="24"/>
          <w:lang w:val="lt-LT"/>
        </w:rPr>
        <w:t>Profesinių kompetencijų tobulinimo programa (toliau – Programa) – aprašymas, kuriuo nustatomi konkretūs profesinių kompetencijų tobulinimo tikslai ir uždaviniai, apibrėžiamas mokymo(</w:t>
      </w:r>
      <w:proofErr w:type="spellStart"/>
      <w:r w:rsidRPr="00FA4C8C">
        <w:rPr>
          <w:rFonts w:ascii="Times New Roman" w:hAnsi="Times New Roman" w:cs="Times New Roman"/>
          <w:color w:val="000000" w:themeColor="text1"/>
          <w:sz w:val="24"/>
          <w:szCs w:val="24"/>
          <w:lang w:val="lt-LT"/>
        </w:rPr>
        <w:t>si</w:t>
      </w:r>
      <w:proofErr w:type="spellEnd"/>
      <w:r w:rsidRPr="00FA4C8C">
        <w:rPr>
          <w:rFonts w:ascii="Times New Roman" w:hAnsi="Times New Roman" w:cs="Times New Roman"/>
          <w:color w:val="000000" w:themeColor="text1"/>
          <w:sz w:val="24"/>
          <w:szCs w:val="24"/>
          <w:lang w:val="lt-LT"/>
        </w:rPr>
        <w:t>) turinys, rezultatai bei vertinimo kriterijai. Mokytojų profesinių kompetencijų tobulinimui skirtos Programos trukmė ne mažesnė kaip 40 valandų, ji gali būti sudaryta iš vieno ar kelių modulių bei įgyvendinama įvairiomis formomis (seminarai, kursai, stažuotės ir pan.).</w:t>
      </w:r>
    </w:p>
    <w:p w:rsidR="008A4852" w:rsidRPr="00FA4C8C" w:rsidRDefault="008A4852" w:rsidP="00681753">
      <w:pPr>
        <w:numPr>
          <w:ilvl w:val="1"/>
          <w:numId w:val="9"/>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lt-LT"/>
        </w:rPr>
      </w:pPr>
      <w:r w:rsidRPr="00FA4C8C">
        <w:rPr>
          <w:rFonts w:ascii="Times New Roman" w:hAnsi="Times New Roman" w:cs="Times New Roman"/>
          <w:color w:val="000000" w:themeColor="text1"/>
          <w:sz w:val="24"/>
          <w:szCs w:val="24"/>
          <w:lang w:val="lt-LT"/>
        </w:rPr>
        <w:t xml:space="preserve">Profesinių kompetencijų tobulinimo renginys (toliau – Renginys) – profesinių kompetencijų tobulinimo veikla pagal darbotvarkę arba programą. </w:t>
      </w:r>
    </w:p>
    <w:p w:rsidR="008A4852" w:rsidRPr="00FA4C8C" w:rsidRDefault="008A4852" w:rsidP="00681753">
      <w:pPr>
        <w:numPr>
          <w:ilvl w:val="1"/>
          <w:numId w:val="9"/>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lt-LT"/>
        </w:rPr>
      </w:pPr>
      <w:r w:rsidRPr="00FA4C8C">
        <w:rPr>
          <w:rFonts w:ascii="Times New Roman" w:hAnsi="Times New Roman" w:cs="Times New Roman"/>
          <w:color w:val="000000" w:themeColor="text1"/>
          <w:sz w:val="24"/>
          <w:szCs w:val="24"/>
          <w:lang w:val="lt-LT"/>
        </w:rPr>
        <w:t>Profesinių kompetencijų tobulinimo pažymėjimas (toliau – Pažymėjimas) – dokumentas, patvirtinantis ne trumpesnės kaip 40 valandų Programos ar jos modulio įvykdymą.</w:t>
      </w:r>
    </w:p>
    <w:p w:rsidR="008A4852" w:rsidRPr="007A5111" w:rsidRDefault="008A4852" w:rsidP="00681753">
      <w:pPr>
        <w:numPr>
          <w:ilvl w:val="1"/>
          <w:numId w:val="9"/>
        </w:numPr>
        <w:tabs>
          <w:tab w:val="left" w:pos="709"/>
          <w:tab w:val="left" w:pos="993"/>
        </w:tabs>
        <w:spacing w:after="0" w:line="240" w:lineRule="auto"/>
        <w:ind w:left="0" w:firstLine="284"/>
        <w:jc w:val="both"/>
        <w:rPr>
          <w:rFonts w:ascii="Times New Roman" w:hAnsi="Times New Roman" w:cs="Times New Roman"/>
          <w:iCs/>
          <w:color w:val="000000" w:themeColor="text1"/>
          <w:sz w:val="24"/>
          <w:szCs w:val="24"/>
          <w:lang w:val="lt-LT"/>
        </w:rPr>
      </w:pPr>
      <w:r w:rsidRPr="00FA4C8C">
        <w:rPr>
          <w:rFonts w:ascii="Times New Roman" w:hAnsi="Times New Roman" w:cs="Times New Roman"/>
          <w:color w:val="000000" w:themeColor="text1"/>
          <w:sz w:val="24"/>
          <w:szCs w:val="24"/>
          <w:lang w:val="lt-LT"/>
        </w:rPr>
        <w:t>Profesinių</w:t>
      </w:r>
      <w:r w:rsidRPr="007A5111">
        <w:rPr>
          <w:rFonts w:ascii="Times New Roman" w:hAnsi="Times New Roman" w:cs="Times New Roman"/>
          <w:i/>
          <w:color w:val="000000" w:themeColor="text1"/>
          <w:sz w:val="24"/>
          <w:szCs w:val="24"/>
          <w:lang w:val="lt-LT"/>
        </w:rPr>
        <w:t xml:space="preserve"> </w:t>
      </w:r>
      <w:r w:rsidRPr="00FA4C8C">
        <w:rPr>
          <w:rFonts w:ascii="Times New Roman" w:hAnsi="Times New Roman" w:cs="Times New Roman"/>
          <w:color w:val="000000" w:themeColor="text1"/>
          <w:sz w:val="24"/>
          <w:szCs w:val="24"/>
          <w:lang w:val="lt-LT"/>
        </w:rPr>
        <w:t>kompetencijų tobulinimo pažyma</w:t>
      </w:r>
      <w:r w:rsidRPr="007A5111">
        <w:rPr>
          <w:rFonts w:ascii="Times New Roman" w:hAnsi="Times New Roman" w:cs="Times New Roman"/>
          <w:iCs/>
          <w:color w:val="000000" w:themeColor="text1"/>
          <w:sz w:val="24"/>
          <w:szCs w:val="24"/>
          <w:lang w:val="lt-LT"/>
        </w:rPr>
        <w:t xml:space="preserve"> (toliau – Pažyma) – dokumentas, patvirtinantis:</w:t>
      </w:r>
    </w:p>
    <w:p w:rsidR="008A4852" w:rsidRPr="007A5111" w:rsidRDefault="008A4852" w:rsidP="00681753">
      <w:pPr>
        <w:pStyle w:val="Sraopastraipa"/>
        <w:numPr>
          <w:ilvl w:val="2"/>
          <w:numId w:val="9"/>
        </w:numPr>
        <w:tabs>
          <w:tab w:val="left" w:pos="709"/>
          <w:tab w:val="left" w:pos="993"/>
          <w:tab w:val="left" w:pos="1134"/>
        </w:tabs>
        <w:ind w:left="0" w:firstLine="284"/>
        <w:jc w:val="both"/>
        <w:rPr>
          <w:color w:val="000000" w:themeColor="text1"/>
        </w:rPr>
      </w:pPr>
      <w:r w:rsidRPr="007A5111">
        <w:rPr>
          <w:color w:val="000000" w:themeColor="text1"/>
        </w:rPr>
        <w:t>asmens dalyvavimą Programos modulyje (renginyje);</w:t>
      </w:r>
    </w:p>
    <w:p w:rsidR="008A4852" w:rsidRPr="007A5111" w:rsidRDefault="008A4852" w:rsidP="00681753">
      <w:pPr>
        <w:pStyle w:val="Sraopastraipa"/>
        <w:numPr>
          <w:ilvl w:val="2"/>
          <w:numId w:val="9"/>
        </w:numPr>
        <w:tabs>
          <w:tab w:val="left" w:pos="709"/>
          <w:tab w:val="left" w:pos="993"/>
          <w:tab w:val="left" w:pos="1134"/>
        </w:tabs>
        <w:ind w:left="0" w:firstLine="284"/>
        <w:jc w:val="both"/>
        <w:rPr>
          <w:strike/>
          <w:color w:val="000000" w:themeColor="text1"/>
        </w:rPr>
      </w:pPr>
      <w:r w:rsidRPr="007A5111">
        <w:rPr>
          <w:color w:val="000000" w:themeColor="text1"/>
        </w:rPr>
        <w:t xml:space="preserve">asmens profesinių kompetencijų tobulinimą savišvietos būdu dalyvaujant ugdomosios ir vadybinės veiklos stebėjimuose ir </w:t>
      </w:r>
      <w:proofErr w:type="spellStart"/>
      <w:r w:rsidRPr="007A5111">
        <w:rPr>
          <w:color w:val="000000" w:themeColor="text1"/>
        </w:rPr>
        <w:t>aptarimuose</w:t>
      </w:r>
      <w:proofErr w:type="spellEnd"/>
      <w:r w:rsidRPr="007A5111">
        <w:rPr>
          <w:color w:val="000000" w:themeColor="text1"/>
        </w:rPr>
        <w:t>, praktinės veiklos refleksijose ir kitose neformaliojo suaugusiųjų švietimo veiklose.</w:t>
      </w:r>
    </w:p>
    <w:p w:rsidR="008A4852" w:rsidRPr="007A5111" w:rsidRDefault="008A4852" w:rsidP="00681753">
      <w:pPr>
        <w:numPr>
          <w:ilvl w:val="1"/>
          <w:numId w:val="9"/>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lt-LT"/>
        </w:rPr>
      </w:pPr>
      <w:r w:rsidRPr="007A5111">
        <w:rPr>
          <w:rFonts w:ascii="Times New Roman" w:hAnsi="Times New Roman" w:cs="Times New Roman"/>
          <w:i/>
          <w:color w:val="000000" w:themeColor="text1"/>
          <w:sz w:val="24"/>
          <w:szCs w:val="24"/>
          <w:lang w:val="lt-LT"/>
        </w:rPr>
        <w:t>Profesinis augimas</w:t>
      </w:r>
      <w:r w:rsidRPr="007A5111">
        <w:rPr>
          <w:rFonts w:ascii="Times New Roman" w:hAnsi="Times New Roman" w:cs="Times New Roman"/>
          <w:color w:val="000000" w:themeColor="text1"/>
          <w:sz w:val="24"/>
          <w:szCs w:val="24"/>
          <w:lang w:val="lt-LT"/>
        </w:rPr>
        <w:t xml:space="preserve"> – pedagogo profesinių kompetencijų plėtotė ir gilinimas visos aktyvios profesinės veiklos laikotarpiu.</w:t>
      </w:r>
    </w:p>
    <w:p w:rsidR="008A4852" w:rsidRPr="007A5111" w:rsidRDefault="008A4852" w:rsidP="00681753">
      <w:pPr>
        <w:numPr>
          <w:ilvl w:val="1"/>
          <w:numId w:val="9"/>
        </w:numPr>
        <w:tabs>
          <w:tab w:val="left" w:pos="709"/>
          <w:tab w:val="left" w:pos="993"/>
        </w:tabs>
        <w:spacing w:after="0" w:line="240" w:lineRule="auto"/>
        <w:ind w:left="0" w:firstLine="284"/>
        <w:jc w:val="both"/>
        <w:rPr>
          <w:rFonts w:ascii="Times New Roman" w:hAnsi="Times New Roman" w:cs="Times New Roman"/>
          <w:color w:val="000000" w:themeColor="text1"/>
          <w:sz w:val="24"/>
          <w:szCs w:val="24"/>
          <w:lang w:val="lt-LT"/>
        </w:rPr>
      </w:pPr>
      <w:r w:rsidRPr="007A5111">
        <w:rPr>
          <w:rFonts w:ascii="Times New Roman" w:hAnsi="Times New Roman" w:cs="Times New Roman"/>
          <w:i/>
          <w:color w:val="000000" w:themeColor="text1"/>
          <w:sz w:val="24"/>
          <w:szCs w:val="24"/>
          <w:lang w:val="lt-LT"/>
        </w:rPr>
        <w:t>Programos modulis</w:t>
      </w:r>
      <w:r w:rsidRPr="007A5111">
        <w:rPr>
          <w:rFonts w:ascii="Times New Roman" w:hAnsi="Times New Roman" w:cs="Times New Roman"/>
          <w:color w:val="000000" w:themeColor="text1"/>
          <w:sz w:val="24"/>
          <w:szCs w:val="24"/>
          <w:lang w:val="lt-LT"/>
        </w:rPr>
        <w:t xml:space="preserve"> – iš anksto apibrėžta ne mažesnės kaip 40 valandų Programos  autonominė dalis, </w:t>
      </w:r>
      <w:r w:rsidRPr="007A5111">
        <w:rPr>
          <w:rFonts w:ascii="Times New Roman" w:hAnsi="Times New Roman" w:cs="Times New Roman"/>
          <w:sz w:val="24"/>
          <w:szCs w:val="24"/>
          <w:lang w:val="pt-PT"/>
        </w:rPr>
        <w:t>kuriai būdingi savarankiški tikslai, turinys, apimtis, mokymo(si) metodai bei įvertinimas.</w:t>
      </w:r>
    </w:p>
    <w:p w:rsidR="008A4852" w:rsidRPr="007A5111" w:rsidRDefault="008A4852" w:rsidP="009D43FB">
      <w:pPr>
        <w:numPr>
          <w:ilvl w:val="1"/>
          <w:numId w:val="9"/>
        </w:numPr>
        <w:tabs>
          <w:tab w:val="left" w:pos="709"/>
          <w:tab w:val="left" w:pos="851"/>
          <w:tab w:val="left" w:pos="1134"/>
        </w:tabs>
        <w:spacing w:after="0" w:line="240" w:lineRule="auto"/>
        <w:ind w:left="0" w:firstLine="284"/>
        <w:jc w:val="both"/>
        <w:rPr>
          <w:rFonts w:ascii="Times New Roman" w:hAnsi="Times New Roman" w:cs="Times New Roman"/>
          <w:color w:val="000000" w:themeColor="text1"/>
          <w:sz w:val="24"/>
          <w:szCs w:val="24"/>
          <w:lang w:val="lt-LT"/>
        </w:rPr>
      </w:pPr>
      <w:r w:rsidRPr="007A5111">
        <w:rPr>
          <w:rFonts w:ascii="Times New Roman" w:hAnsi="Times New Roman" w:cs="Times New Roman"/>
          <w:i/>
          <w:color w:val="000000" w:themeColor="text1"/>
          <w:sz w:val="24"/>
          <w:szCs w:val="24"/>
          <w:lang w:val="lt-LT"/>
        </w:rPr>
        <w:t>Programos teikėjas</w:t>
      </w:r>
      <w:r w:rsidRPr="007A5111">
        <w:rPr>
          <w:rFonts w:ascii="Times New Roman" w:hAnsi="Times New Roman" w:cs="Times New Roman"/>
          <w:color w:val="000000" w:themeColor="text1"/>
          <w:sz w:val="24"/>
          <w:szCs w:val="24"/>
          <w:lang w:val="lt-LT"/>
        </w:rPr>
        <w:t xml:space="preserve"> – fizinis ar juridinis asmuo,   teisės aktų nustatyta tvarka turintis teisę teikti Mokytojų profesinių kompetencijų tobulinimo paslaugas.</w:t>
      </w:r>
    </w:p>
    <w:p w:rsidR="008A4852" w:rsidRPr="007A5111" w:rsidRDefault="008A4852" w:rsidP="009D43FB">
      <w:pPr>
        <w:numPr>
          <w:ilvl w:val="1"/>
          <w:numId w:val="9"/>
        </w:numPr>
        <w:tabs>
          <w:tab w:val="left" w:pos="709"/>
          <w:tab w:val="left" w:pos="851"/>
          <w:tab w:val="left" w:pos="1134"/>
        </w:tabs>
        <w:spacing w:after="0" w:line="240" w:lineRule="auto"/>
        <w:ind w:left="0" w:firstLine="284"/>
        <w:jc w:val="both"/>
        <w:rPr>
          <w:rFonts w:ascii="Times New Roman" w:hAnsi="Times New Roman" w:cs="Times New Roman"/>
          <w:color w:val="000000" w:themeColor="text1"/>
          <w:sz w:val="24"/>
          <w:szCs w:val="24"/>
          <w:lang w:val="lt-LT"/>
        </w:rPr>
      </w:pPr>
      <w:r w:rsidRPr="007A5111">
        <w:rPr>
          <w:rFonts w:ascii="Times New Roman" w:hAnsi="Times New Roman" w:cs="Times New Roman"/>
          <w:i/>
          <w:color w:val="000000" w:themeColor="text1"/>
          <w:sz w:val="24"/>
          <w:szCs w:val="24"/>
          <w:lang w:val="lt-LT"/>
        </w:rPr>
        <w:t>Lektorius</w:t>
      </w:r>
      <w:r w:rsidRPr="007A5111">
        <w:rPr>
          <w:rFonts w:ascii="Times New Roman" w:hAnsi="Times New Roman" w:cs="Times New Roman"/>
          <w:b/>
          <w:color w:val="000000" w:themeColor="text1"/>
          <w:sz w:val="24"/>
          <w:szCs w:val="24"/>
          <w:lang w:val="lt-LT"/>
        </w:rPr>
        <w:t xml:space="preserve"> </w:t>
      </w:r>
      <w:r w:rsidRPr="007A5111">
        <w:rPr>
          <w:rFonts w:ascii="Times New Roman" w:hAnsi="Times New Roman" w:cs="Times New Roman"/>
          <w:color w:val="000000" w:themeColor="text1"/>
          <w:sz w:val="24"/>
          <w:szCs w:val="24"/>
          <w:lang w:val="lt-LT"/>
        </w:rPr>
        <w:t>– asmuo, skaitantis paskaitas, pranešimus (pvz., įvairiose konferencijoje ar seminaruose).</w:t>
      </w:r>
    </w:p>
    <w:p w:rsidR="008A4852" w:rsidRPr="007A5111" w:rsidRDefault="008A4852" w:rsidP="009D43FB">
      <w:pPr>
        <w:numPr>
          <w:ilvl w:val="1"/>
          <w:numId w:val="9"/>
        </w:numPr>
        <w:tabs>
          <w:tab w:val="left" w:pos="709"/>
          <w:tab w:val="left" w:pos="851"/>
          <w:tab w:val="left" w:pos="1134"/>
        </w:tabs>
        <w:spacing w:after="0" w:line="240" w:lineRule="auto"/>
        <w:ind w:left="0" w:firstLine="284"/>
        <w:jc w:val="both"/>
        <w:rPr>
          <w:rFonts w:ascii="Times New Roman" w:hAnsi="Times New Roman" w:cs="Times New Roman"/>
          <w:color w:val="000000" w:themeColor="text1"/>
          <w:sz w:val="24"/>
          <w:szCs w:val="24"/>
          <w:lang w:val="lt-LT"/>
        </w:rPr>
      </w:pPr>
      <w:r w:rsidRPr="007A5111">
        <w:rPr>
          <w:rFonts w:ascii="Times New Roman" w:hAnsi="Times New Roman" w:cs="Times New Roman"/>
          <w:i/>
          <w:color w:val="000000" w:themeColor="text1"/>
          <w:sz w:val="24"/>
          <w:szCs w:val="24"/>
          <w:lang w:val="lt-LT"/>
        </w:rPr>
        <w:t>Programos vadovas</w:t>
      </w:r>
      <w:r w:rsidRPr="007A5111">
        <w:rPr>
          <w:rFonts w:ascii="Times New Roman" w:hAnsi="Times New Roman" w:cs="Times New Roman"/>
          <w:color w:val="000000" w:themeColor="text1"/>
          <w:sz w:val="24"/>
          <w:szCs w:val="24"/>
          <w:lang w:val="lt-LT"/>
        </w:rPr>
        <w:t xml:space="preserve"> – centro/tarnybos darbuotoj</w:t>
      </w:r>
      <w:r w:rsidR="00F03B27">
        <w:rPr>
          <w:rFonts w:ascii="Times New Roman" w:hAnsi="Times New Roman" w:cs="Times New Roman"/>
          <w:color w:val="000000" w:themeColor="text1"/>
          <w:sz w:val="24"/>
          <w:szCs w:val="24"/>
          <w:lang w:val="lt-LT"/>
        </w:rPr>
        <w:t>as, metodinio būrelio vadovas, m</w:t>
      </w:r>
      <w:r w:rsidRPr="007A5111">
        <w:rPr>
          <w:rFonts w:ascii="Times New Roman" w:hAnsi="Times New Roman" w:cs="Times New Roman"/>
          <w:color w:val="000000" w:themeColor="text1"/>
          <w:sz w:val="24"/>
          <w:szCs w:val="24"/>
          <w:lang w:val="lt-LT"/>
        </w:rPr>
        <w:t>okytojas, ugdymo įstaigos vadovas, švietimo skyriaus  specialistas ir kt.</w:t>
      </w:r>
    </w:p>
    <w:p w:rsidR="008A4852" w:rsidRPr="007A5111" w:rsidRDefault="008A4852" w:rsidP="009D43FB">
      <w:pPr>
        <w:numPr>
          <w:ilvl w:val="1"/>
          <w:numId w:val="9"/>
        </w:numPr>
        <w:tabs>
          <w:tab w:val="left" w:pos="709"/>
          <w:tab w:val="left" w:pos="851"/>
          <w:tab w:val="left" w:pos="1134"/>
        </w:tabs>
        <w:spacing w:after="0" w:line="240" w:lineRule="auto"/>
        <w:ind w:left="0" w:firstLine="284"/>
        <w:jc w:val="both"/>
        <w:rPr>
          <w:rFonts w:ascii="Times New Roman" w:hAnsi="Times New Roman" w:cs="Times New Roman"/>
          <w:color w:val="000000" w:themeColor="text1"/>
          <w:sz w:val="24"/>
          <w:szCs w:val="24"/>
          <w:lang w:val="lt-LT"/>
        </w:rPr>
      </w:pPr>
      <w:r w:rsidRPr="007A5111">
        <w:rPr>
          <w:rFonts w:ascii="Times New Roman" w:hAnsi="Times New Roman" w:cs="Times New Roman"/>
          <w:i/>
          <w:color w:val="000000" w:themeColor="text1"/>
          <w:sz w:val="24"/>
          <w:szCs w:val="24"/>
          <w:lang w:val="lt-LT"/>
        </w:rPr>
        <w:t xml:space="preserve">Programos akreditavimas - </w:t>
      </w:r>
      <w:r w:rsidRPr="007A5111">
        <w:rPr>
          <w:rFonts w:ascii="Times New Roman" w:hAnsi="Times New Roman" w:cs="Times New Roman"/>
          <w:color w:val="000000" w:themeColor="text1"/>
          <w:sz w:val="24"/>
          <w:szCs w:val="24"/>
          <w:lang w:val="lt-LT"/>
        </w:rPr>
        <w:t>programos vertinimas pagal parengtą tvarką</w:t>
      </w:r>
      <w:r w:rsidRPr="007A5111">
        <w:rPr>
          <w:rFonts w:ascii="Times New Roman" w:hAnsi="Times New Roman" w:cs="Times New Roman"/>
          <w:i/>
          <w:color w:val="000000" w:themeColor="text1"/>
          <w:sz w:val="24"/>
          <w:szCs w:val="24"/>
          <w:lang w:val="lt-LT"/>
        </w:rPr>
        <w:t>.</w:t>
      </w:r>
    </w:p>
    <w:p w:rsidR="008A4852" w:rsidRPr="007A5111" w:rsidRDefault="008A4852" w:rsidP="009D43FB">
      <w:pPr>
        <w:numPr>
          <w:ilvl w:val="1"/>
          <w:numId w:val="9"/>
        </w:numPr>
        <w:tabs>
          <w:tab w:val="left" w:pos="709"/>
          <w:tab w:val="left" w:pos="851"/>
          <w:tab w:val="left" w:pos="1134"/>
        </w:tabs>
        <w:spacing w:after="0" w:line="240" w:lineRule="auto"/>
        <w:ind w:left="0" w:firstLine="284"/>
        <w:jc w:val="both"/>
        <w:rPr>
          <w:rFonts w:ascii="Times New Roman" w:hAnsi="Times New Roman" w:cs="Times New Roman"/>
          <w:color w:val="000000" w:themeColor="text1"/>
          <w:sz w:val="24"/>
          <w:szCs w:val="24"/>
          <w:lang w:val="lt-LT"/>
        </w:rPr>
      </w:pPr>
      <w:r w:rsidRPr="007A5111">
        <w:rPr>
          <w:rFonts w:ascii="Times New Roman" w:hAnsi="Times New Roman" w:cs="Times New Roman"/>
          <w:color w:val="000000" w:themeColor="text1"/>
          <w:sz w:val="24"/>
          <w:szCs w:val="24"/>
          <w:lang w:val="lt-LT"/>
        </w:rPr>
        <w:t>Kitos šiame Apraše vartojamos sąvokos atitinka Lietuvos Respublikos švietimo įstatyme, Lietuvos Respublikos Neformaliojo suaugusiųjų švietimo įstatyme, Valstybinių ir savivaldybių mokyklų vadovų, jų pavaduotojų ugdymui, skyrių vedėjų, mokytojų, pagalbos mokiniui specialistų kvalifikacijos tobulinimo nuostatuose, ir kituose teisės aktuose vartojamas sąvokas.</w:t>
      </w:r>
    </w:p>
    <w:p w:rsidR="008A4852" w:rsidRPr="007A5111" w:rsidRDefault="008A4852" w:rsidP="00681753">
      <w:pPr>
        <w:tabs>
          <w:tab w:val="left" w:pos="709"/>
        </w:tabs>
        <w:spacing w:after="0" w:line="240" w:lineRule="auto"/>
        <w:ind w:firstLine="284"/>
        <w:jc w:val="both"/>
        <w:rPr>
          <w:rFonts w:ascii="Times New Roman" w:hAnsi="Times New Roman" w:cs="Times New Roman"/>
          <w:color w:val="000000" w:themeColor="text1"/>
          <w:sz w:val="24"/>
          <w:szCs w:val="24"/>
          <w:lang w:val="lt-LT"/>
        </w:rPr>
      </w:pPr>
    </w:p>
    <w:p w:rsidR="008A4852" w:rsidRPr="00681753" w:rsidRDefault="008A4852" w:rsidP="009D43FB">
      <w:pPr>
        <w:pStyle w:val="Sraopastraipa"/>
        <w:tabs>
          <w:tab w:val="left" w:pos="709"/>
        </w:tabs>
        <w:ind w:left="284"/>
        <w:jc w:val="center"/>
        <w:rPr>
          <w:b/>
          <w:color w:val="000000" w:themeColor="text1"/>
        </w:rPr>
      </w:pPr>
      <w:r w:rsidRPr="00681753">
        <w:rPr>
          <w:b/>
          <w:color w:val="000000" w:themeColor="text1"/>
        </w:rPr>
        <w:t>II. PROFESINIŲ KOMPETENCIJŲ TOBULINIMO APRAŠO TIKSLAS IR UŽDAVINIAI</w:t>
      </w:r>
    </w:p>
    <w:p w:rsidR="008A4852" w:rsidRPr="007A5111" w:rsidRDefault="008A4852" w:rsidP="00681753">
      <w:pPr>
        <w:tabs>
          <w:tab w:val="left" w:pos="709"/>
        </w:tabs>
        <w:spacing w:after="0" w:line="240" w:lineRule="auto"/>
        <w:ind w:firstLine="284"/>
        <w:jc w:val="both"/>
        <w:rPr>
          <w:rFonts w:ascii="Times New Roman" w:hAnsi="Times New Roman" w:cs="Times New Roman"/>
          <w:b/>
          <w:color w:val="000000" w:themeColor="text1"/>
          <w:sz w:val="24"/>
          <w:szCs w:val="24"/>
          <w:lang w:val="lt-LT"/>
        </w:rPr>
      </w:pPr>
    </w:p>
    <w:p w:rsidR="008A4852" w:rsidRPr="007A5111" w:rsidRDefault="008A4852" w:rsidP="00681753">
      <w:pPr>
        <w:pStyle w:val="Sraopastraipa"/>
        <w:numPr>
          <w:ilvl w:val="0"/>
          <w:numId w:val="9"/>
        </w:numPr>
        <w:tabs>
          <w:tab w:val="left" w:pos="709"/>
          <w:tab w:val="left" w:pos="851"/>
        </w:tabs>
        <w:ind w:left="0" w:firstLine="284"/>
        <w:jc w:val="both"/>
        <w:rPr>
          <w:color w:val="000000" w:themeColor="text1"/>
        </w:rPr>
      </w:pPr>
      <w:r w:rsidRPr="007A5111">
        <w:rPr>
          <w:color w:val="000000" w:themeColor="text1"/>
        </w:rPr>
        <w:t>Tikslas – užtikrinti kokybišką pedagoginių darbuotojų poreikius tenkinančių profesinių kompetencijų tobulinimo programų rengimą, vertinimą ir įgyvendinimą, laikantis bendrosios švietimo politikos bei Europos Sąjungos (toliau – ES) priimtų nuolatinio mokymosi nuostatų.</w:t>
      </w:r>
    </w:p>
    <w:p w:rsidR="008A4852" w:rsidRPr="007A5111" w:rsidRDefault="008A4852" w:rsidP="00681753">
      <w:pPr>
        <w:pStyle w:val="Sraopastraipa"/>
        <w:numPr>
          <w:ilvl w:val="0"/>
          <w:numId w:val="9"/>
        </w:numPr>
        <w:tabs>
          <w:tab w:val="left" w:pos="709"/>
          <w:tab w:val="left" w:pos="851"/>
        </w:tabs>
        <w:ind w:left="0" w:firstLine="284"/>
        <w:jc w:val="both"/>
        <w:rPr>
          <w:color w:val="000000" w:themeColor="text1"/>
        </w:rPr>
      </w:pPr>
      <w:r w:rsidRPr="007A5111">
        <w:rPr>
          <w:color w:val="000000" w:themeColor="text1"/>
        </w:rPr>
        <w:t>Uždaviniai:</w:t>
      </w:r>
    </w:p>
    <w:p w:rsidR="008A4852" w:rsidRPr="007A5111" w:rsidRDefault="008A4852" w:rsidP="00681753">
      <w:pPr>
        <w:pStyle w:val="Sraopastraipa"/>
        <w:numPr>
          <w:ilvl w:val="1"/>
          <w:numId w:val="9"/>
        </w:numPr>
        <w:tabs>
          <w:tab w:val="left" w:pos="709"/>
          <w:tab w:val="left" w:pos="993"/>
        </w:tabs>
        <w:ind w:left="0" w:firstLine="284"/>
        <w:jc w:val="both"/>
        <w:rPr>
          <w:color w:val="000000" w:themeColor="text1"/>
        </w:rPr>
      </w:pPr>
      <w:r w:rsidRPr="007A5111">
        <w:rPr>
          <w:color w:val="000000" w:themeColor="text1"/>
        </w:rPr>
        <w:t>tenkinti pedagoginių darbuotojų kompetencijų tobulinimo poreikius;</w:t>
      </w:r>
    </w:p>
    <w:p w:rsidR="008A4852" w:rsidRPr="007A5111" w:rsidRDefault="008A4852" w:rsidP="00681753">
      <w:pPr>
        <w:pStyle w:val="Sraopastraipa"/>
        <w:numPr>
          <w:ilvl w:val="1"/>
          <w:numId w:val="9"/>
        </w:numPr>
        <w:tabs>
          <w:tab w:val="left" w:pos="709"/>
          <w:tab w:val="left" w:pos="993"/>
        </w:tabs>
        <w:ind w:left="0" w:firstLine="284"/>
        <w:jc w:val="both"/>
        <w:rPr>
          <w:color w:val="000000" w:themeColor="text1"/>
        </w:rPr>
      </w:pPr>
      <w:r w:rsidRPr="007A5111">
        <w:rPr>
          <w:color w:val="000000" w:themeColor="text1"/>
        </w:rPr>
        <w:t>siekti Programų rengimo ir įgyvendinimo kokybės;</w:t>
      </w:r>
    </w:p>
    <w:p w:rsidR="008A4852" w:rsidRPr="007A5111" w:rsidRDefault="008A4852" w:rsidP="00681753">
      <w:pPr>
        <w:pStyle w:val="Sraopastraipa"/>
        <w:numPr>
          <w:ilvl w:val="1"/>
          <w:numId w:val="9"/>
        </w:numPr>
        <w:tabs>
          <w:tab w:val="left" w:pos="709"/>
          <w:tab w:val="left" w:pos="993"/>
        </w:tabs>
        <w:ind w:left="0" w:firstLine="284"/>
        <w:jc w:val="both"/>
        <w:rPr>
          <w:color w:val="000000" w:themeColor="text1"/>
        </w:rPr>
      </w:pPr>
      <w:r w:rsidRPr="007A5111">
        <w:rPr>
          <w:color w:val="000000" w:themeColor="text1"/>
        </w:rPr>
        <w:t>užtikrinti profesinių kompetencijų tobulinimo formų, metodų įvairovę;</w:t>
      </w:r>
    </w:p>
    <w:p w:rsidR="008A4852" w:rsidRPr="007A5111" w:rsidRDefault="008A4852" w:rsidP="00681753">
      <w:pPr>
        <w:pStyle w:val="Sraopastraipa"/>
        <w:numPr>
          <w:ilvl w:val="1"/>
          <w:numId w:val="9"/>
        </w:numPr>
        <w:tabs>
          <w:tab w:val="left" w:pos="709"/>
          <w:tab w:val="left" w:pos="993"/>
        </w:tabs>
        <w:ind w:left="0" w:firstLine="284"/>
        <w:jc w:val="both"/>
        <w:rPr>
          <w:color w:val="000000" w:themeColor="text1"/>
        </w:rPr>
      </w:pPr>
      <w:r w:rsidRPr="007A5111">
        <w:rPr>
          <w:color w:val="000000" w:themeColor="text1"/>
        </w:rPr>
        <w:t>plėtoti profesinį bendradarbiavimą, gerosios darbo patirties sklaidą;</w:t>
      </w:r>
    </w:p>
    <w:p w:rsidR="008A4852" w:rsidRPr="007A5111" w:rsidRDefault="008A4852" w:rsidP="00681753">
      <w:pPr>
        <w:pStyle w:val="Sraopastraipa"/>
        <w:numPr>
          <w:ilvl w:val="1"/>
          <w:numId w:val="9"/>
        </w:numPr>
        <w:tabs>
          <w:tab w:val="left" w:pos="709"/>
          <w:tab w:val="left" w:pos="993"/>
        </w:tabs>
        <w:ind w:left="0" w:firstLine="284"/>
        <w:jc w:val="both"/>
        <w:rPr>
          <w:color w:val="000000" w:themeColor="text1"/>
        </w:rPr>
      </w:pPr>
      <w:r w:rsidRPr="007A5111">
        <w:rPr>
          <w:color w:val="000000" w:themeColor="text1"/>
        </w:rPr>
        <w:t>skatinti ir diegti pažangias iniciatyvas, padedančias klientams tobulinti profesines kompetencijas.</w:t>
      </w:r>
    </w:p>
    <w:p w:rsidR="008A4852" w:rsidRDefault="008A4852" w:rsidP="00681753">
      <w:pPr>
        <w:pStyle w:val="Sraopastraipa"/>
        <w:numPr>
          <w:ilvl w:val="1"/>
          <w:numId w:val="9"/>
        </w:numPr>
        <w:tabs>
          <w:tab w:val="left" w:pos="709"/>
          <w:tab w:val="left" w:pos="993"/>
        </w:tabs>
        <w:ind w:left="0" w:firstLine="284"/>
        <w:jc w:val="both"/>
        <w:rPr>
          <w:color w:val="000000" w:themeColor="text1"/>
        </w:rPr>
      </w:pPr>
      <w:r w:rsidRPr="007A5111">
        <w:rPr>
          <w:color w:val="000000" w:themeColor="text1"/>
        </w:rPr>
        <w:t>Profesinių kompetencijų tobulinimas vykdomas rengiant ir įgyvendinant Programas bei Renginius.</w:t>
      </w:r>
    </w:p>
    <w:p w:rsidR="00E17CCD" w:rsidRDefault="00E17CCD" w:rsidP="00681753">
      <w:pPr>
        <w:pStyle w:val="Sraopastraipa"/>
        <w:tabs>
          <w:tab w:val="left" w:pos="709"/>
          <w:tab w:val="left" w:pos="993"/>
        </w:tabs>
        <w:ind w:left="0" w:firstLine="284"/>
        <w:jc w:val="both"/>
        <w:rPr>
          <w:color w:val="000000" w:themeColor="text1"/>
        </w:rPr>
      </w:pPr>
    </w:p>
    <w:p w:rsidR="00E17CCD" w:rsidRDefault="00E17CCD" w:rsidP="00681753">
      <w:pPr>
        <w:pStyle w:val="Sraopastraipa"/>
        <w:tabs>
          <w:tab w:val="left" w:pos="709"/>
          <w:tab w:val="left" w:pos="993"/>
        </w:tabs>
        <w:ind w:left="0" w:firstLine="284"/>
        <w:jc w:val="both"/>
        <w:rPr>
          <w:color w:val="000000" w:themeColor="text1"/>
        </w:rPr>
      </w:pPr>
    </w:p>
    <w:p w:rsidR="008A4852" w:rsidRPr="006A1EA8" w:rsidRDefault="008A4852" w:rsidP="00681753">
      <w:pPr>
        <w:tabs>
          <w:tab w:val="left" w:pos="709"/>
        </w:tabs>
        <w:spacing w:after="0" w:line="240" w:lineRule="auto"/>
        <w:ind w:firstLine="284"/>
        <w:jc w:val="both"/>
        <w:rPr>
          <w:rFonts w:ascii="Times New Roman" w:hAnsi="Times New Roman" w:cs="Times New Roman"/>
          <w:color w:val="000000" w:themeColor="text1"/>
          <w:sz w:val="24"/>
          <w:szCs w:val="24"/>
          <w:lang w:val="lt-LT"/>
        </w:rPr>
      </w:pPr>
    </w:p>
    <w:p w:rsidR="008A4852" w:rsidRPr="00681753" w:rsidRDefault="00F60EBA" w:rsidP="009D43FB">
      <w:pPr>
        <w:pStyle w:val="Sraopastraipa"/>
        <w:tabs>
          <w:tab w:val="left" w:pos="709"/>
        </w:tabs>
        <w:ind w:left="284"/>
        <w:jc w:val="center"/>
        <w:rPr>
          <w:b/>
          <w:color w:val="000000" w:themeColor="text1"/>
        </w:rPr>
      </w:pPr>
      <w:r w:rsidRPr="00681753">
        <w:rPr>
          <w:b/>
          <w:color w:val="000000" w:themeColor="text1"/>
        </w:rPr>
        <w:lastRenderedPageBreak/>
        <w:t xml:space="preserve">III. </w:t>
      </w:r>
      <w:r w:rsidR="008A4852" w:rsidRPr="00681753">
        <w:rPr>
          <w:b/>
          <w:color w:val="000000" w:themeColor="text1"/>
        </w:rPr>
        <w:t>PROFESINIŲ KOMPETENCIJŲ TOBULINIMO RENGINIŲ FORMOS</w:t>
      </w:r>
    </w:p>
    <w:p w:rsidR="008A4852" w:rsidRPr="006A1EA8" w:rsidRDefault="008A4852" w:rsidP="00681753">
      <w:pPr>
        <w:tabs>
          <w:tab w:val="left" w:pos="709"/>
        </w:tabs>
        <w:spacing w:after="0" w:line="240" w:lineRule="auto"/>
        <w:ind w:firstLine="284"/>
        <w:jc w:val="center"/>
        <w:rPr>
          <w:rFonts w:ascii="Times New Roman" w:hAnsi="Times New Roman" w:cs="Times New Roman"/>
          <w:b/>
          <w:color w:val="000000" w:themeColor="text1"/>
          <w:sz w:val="24"/>
          <w:szCs w:val="24"/>
          <w:lang w:val="lt-LT"/>
        </w:rPr>
      </w:pPr>
    </w:p>
    <w:p w:rsidR="008A4852" w:rsidRPr="006A1EA8" w:rsidRDefault="008A4852" w:rsidP="00681753">
      <w:pPr>
        <w:pStyle w:val="Sraopastraipa"/>
        <w:numPr>
          <w:ilvl w:val="0"/>
          <w:numId w:val="9"/>
        </w:numPr>
        <w:tabs>
          <w:tab w:val="left" w:pos="709"/>
          <w:tab w:val="left" w:pos="851"/>
        </w:tabs>
        <w:ind w:left="0" w:firstLine="284"/>
        <w:jc w:val="both"/>
        <w:rPr>
          <w:color w:val="000000" w:themeColor="text1"/>
        </w:rPr>
      </w:pPr>
      <w:r w:rsidRPr="006A1EA8">
        <w:rPr>
          <w:color w:val="000000" w:themeColor="text1"/>
        </w:rPr>
        <w:t xml:space="preserve">Profesinių kompetencijų tobulinimo Renginių, vykdomų pagal Programas ir </w:t>
      </w:r>
      <w:r>
        <w:rPr>
          <w:color w:val="000000" w:themeColor="text1"/>
        </w:rPr>
        <w:t>R</w:t>
      </w:r>
      <w:r w:rsidRPr="006A1EA8">
        <w:rPr>
          <w:color w:val="000000" w:themeColor="text1"/>
        </w:rPr>
        <w:t>enginių darbotvarkes/programas formos:</w:t>
      </w:r>
    </w:p>
    <w:p w:rsidR="008A4852" w:rsidRPr="006A1EA8" w:rsidRDefault="008A4852" w:rsidP="00681753">
      <w:pPr>
        <w:pStyle w:val="Sraopastraipa"/>
        <w:numPr>
          <w:ilvl w:val="1"/>
          <w:numId w:val="9"/>
        </w:numPr>
        <w:tabs>
          <w:tab w:val="left" w:pos="709"/>
          <w:tab w:val="left" w:pos="993"/>
        </w:tabs>
        <w:ind w:left="0" w:firstLine="284"/>
        <w:jc w:val="both"/>
        <w:rPr>
          <w:color w:val="000000" w:themeColor="text1"/>
        </w:rPr>
      </w:pPr>
      <w:r w:rsidRPr="006A1EA8">
        <w:rPr>
          <w:i/>
          <w:color w:val="000000" w:themeColor="text1"/>
        </w:rPr>
        <w:t>kursai</w:t>
      </w:r>
      <w:r w:rsidRPr="006A1EA8">
        <w:rPr>
          <w:color w:val="000000" w:themeColor="text1"/>
        </w:rPr>
        <w:t xml:space="preserve"> – išsamus ir kryptingas, ne mažiau kaip 30 val. trunkantis mokymas pagal nustatytą kvalifikacijos tobulinimo programą tam tikrai veiklai atlikti;</w:t>
      </w:r>
    </w:p>
    <w:p w:rsidR="008A4852" w:rsidRPr="007A5111" w:rsidRDefault="008A4852" w:rsidP="00681753">
      <w:pPr>
        <w:pStyle w:val="Sraopastraipa"/>
        <w:numPr>
          <w:ilvl w:val="1"/>
          <w:numId w:val="9"/>
        </w:numPr>
        <w:tabs>
          <w:tab w:val="left" w:pos="709"/>
          <w:tab w:val="left" w:pos="993"/>
        </w:tabs>
        <w:ind w:left="0" w:firstLine="284"/>
        <w:jc w:val="both"/>
        <w:rPr>
          <w:color w:val="000000" w:themeColor="text1"/>
        </w:rPr>
      </w:pPr>
      <w:r w:rsidRPr="007A5111">
        <w:rPr>
          <w:i/>
          <w:color w:val="000000" w:themeColor="text1"/>
        </w:rPr>
        <w:t>seminaras</w:t>
      </w:r>
      <w:r w:rsidRPr="007A5111">
        <w:rPr>
          <w:color w:val="000000" w:themeColor="text1"/>
        </w:rPr>
        <w:t xml:space="preserve"> – ne mažiau nei 4 val. trukmės lektoriaus vadovaujama interaktyvi dalyvių sąveika pagal Programą;</w:t>
      </w:r>
    </w:p>
    <w:p w:rsidR="008A4852" w:rsidRDefault="008A4852" w:rsidP="00681753">
      <w:pPr>
        <w:pStyle w:val="Sraopastraipa"/>
        <w:numPr>
          <w:ilvl w:val="1"/>
          <w:numId w:val="9"/>
        </w:numPr>
        <w:tabs>
          <w:tab w:val="left" w:pos="567"/>
          <w:tab w:val="left" w:pos="709"/>
          <w:tab w:val="left" w:pos="993"/>
        </w:tabs>
        <w:ind w:left="0" w:firstLine="284"/>
        <w:jc w:val="both"/>
        <w:rPr>
          <w:color w:val="000000" w:themeColor="text1"/>
        </w:rPr>
      </w:pPr>
      <w:r w:rsidRPr="007A5111">
        <w:rPr>
          <w:i/>
          <w:color w:val="000000" w:themeColor="text1"/>
        </w:rPr>
        <w:t>paskaita</w:t>
      </w:r>
      <w:r w:rsidRPr="007A5111">
        <w:rPr>
          <w:color w:val="000000" w:themeColor="text1"/>
        </w:rPr>
        <w:t xml:space="preserve"> – išsamus, nuoseklus žodinės temos dėstymas ne trumpesnis nei 1</w:t>
      </w:r>
      <w:r>
        <w:rPr>
          <w:color w:val="000000" w:themeColor="text1"/>
        </w:rPr>
        <w:t xml:space="preserve"> </w:t>
      </w:r>
      <w:r w:rsidRPr="007A5111">
        <w:rPr>
          <w:color w:val="000000" w:themeColor="text1"/>
        </w:rPr>
        <w:t xml:space="preserve">val. </w:t>
      </w:r>
    </w:p>
    <w:p w:rsidR="008A4852" w:rsidRPr="007A5111" w:rsidRDefault="008A4852" w:rsidP="00681753">
      <w:pPr>
        <w:pStyle w:val="Sraopastraipa"/>
        <w:numPr>
          <w:ilvl w:val="1"/>
          <w:numId w:val="9"/>
        </w:numPr>
        <w:tabs>
          <w:tab w:val="left" w:pos="567"/>
          <w:tab w:val="left" w:pos="709"/>
          <w:tab w:val="left" w:pos="993"/>
        </w:tabs>
        <w:ind w:left="0" w:firstLine="284"/>
        <w:jc w:val="both"/>
        <w:rPr>
          <w:color w:val="000000" w:themeColor="text1"/>
        </w:rPr>
      </w:pPr>
      <w:r w:rsidRPr="007A5111">
        <w:rPr>
          <w:i/>
          <w:color w:val="000000" w:themeColor="text1"/>
        </w:rPr>
        <w:t>paroda</w:t>
      </w:r>
      <w:r w:rsidRPr="007A5111">
        <w:rPr>
          <w:color w:val="000000" w:themeColor="text1"/>
        </w:rPr>
        <w:t xml:space="preserve"> – pažangios edukacinės/pedagoginės/meninės patirties viešas rodymas ir/ar stebėjimas, analizavimas, aptarimas;</w:t>
      </w:r>
    </w:p>
    <w:p w:rsidR="008A4852" w:rsidRPr="006A1EA8" w:rsidRDefault="008A4852" w:rsidP="00681753">
      <w:pPr>
        <w:pStyle w:val="Sraopastraipa"/>
        <w:numPr>
          <w:ilvl w:val="1"/>
          <w:numId w:val="9"/>
        </w:numPr>
        <w:tabs>
          <w:tab w:val="left" w:pos="567"/>
          <w:tab w:val="left" w:pos="709"/>
          <w:tab w:val="left" w:pos="993"/>
        </w:tabs>
        <w:ind w:left="0" w:firstLine="284"/>
        <w:jc w:val="both"/>
        <w:rPr>
          <w:color w:val="000000" w:themeColor="text1"/>
        </w:rPr>
      </w:pPr>
      <w:r w:rsidRPr="006A1EA8">
        <w:rPr>
          <w:i/>
          <w:color w:val="000000" w:themeColor="text1"/>
        </w:rPr>
        <w:t>konferencija</w:t>
      </w:r>
      <w:r w:rsidRPr="006A1EA8">
        <w:rPr>
          <w:color w:val="000000" w:themeColor="text1"/>
        </w:rPr>
        <w:t xml:space="preserve"> – teorinis, praktinis, diskusinis susirinkimas, pasitarimas, trunkantis ne mažiau nei </w:t>
      </w:r>
      <w:r>
        <w:rPr>
          <w:color w:val="000000" w:themeColor="text1"/>
        </w:rPr>
        <w:t>4</w:t>
      </w:r>
      <w:r w:rsidRPr="006A1EA8">
        <w:rPr>
          <w:color w:val="000000" w:themeColor="text1"/>
        </w:rPr>
        <w:t xml:space="preserve"> val.;</w:t>
      </w:r>
    </w:p>
    <w:p w:rsidR="008A4852" w:rsidRPr="006A1EA8" w:rsidRDefault="008A4852" w:rsidP="00681753">
      <w:pPr>
        <w:pStyle w:val="Sraopastraipa"/>
        <w:numPr>
          <w:ilvl w:val="1"/>
          <w:numId w:val="9"/>
        </w:numPr>
        <w:tabs>
          <w:tab w:val="left" w:pos="709"/>
          <w:tab w:val="left" w:pos="993"/>
        </w:tabs>
        <w:ind w:left="0" w:firstLine="284"/>
        <w:jc w:val="both"/>
        <w:rPr>
          <w:color w:val="000000" w:themeColor="text1"/>
        </w:rPr>
      </w:pPr>
      <w:r w:rsidRPr="006A1EA8">
        <w:rPr>
          <w:i/>
          <w:color w:val="000000" w:themeColor="text1"/>
        </w:rPr>
        <w:t>stažuotė</w:t>
      </w:r>
      <w:r w:rsidRPr="006A1EA8">
        <w:rPr>
          <w:color w:val="000000" w:themeColor="text1"/>
        </w:rPr>
        <w:t xml:space="preserve"> (ilgalaikė ar trumpalaikė) – veikla, kuria siekiama įgyti praktinės veiklos patirties;</w:t>
      </w:r>
    </w:p>
    <w:p w:rsidR="008A4852" w:rsidRPr="006A1EA8" w:rsidRDefault="008A4852" w:rsidP="00681753">
      <w:pPr>
        <w:pStyle w:val="Sraopastraipa"/>
        <w:numPr>
          <w:ilvl w:val="1"/>
          <w:numId w:val="9"/>
        </w:numPr>
        <w:tabs>
          <w:tab w:val="left" w:pos="709"/>
          <w:tab w:val="left" w:pos="993"/>
        </w:tabs>
        <w:ind w:left="0" w:firstLine="284"/>
        <w:jc w:val="both"/>
        <w:rPr>
          <w:color w:val="000000" w:themeColor="text1"/>
        </w:rPr>
      </w:pPr>
      <w:r w:rsidRPr="006A1EA8">
        <w:rPr>
          <w:i/>
          <w:color w:val="000000" w:themeColor="text1"/>
        </w:rPr>
        <w:t>edukacinė išvyka-seminaras</w:t>
      </w:r>
      <w:r w:rsidRPr="006A1EA8">
        <w:rPr>
          <w:color w:val="000000" w:themeColor="text1"/>
        </w:rPr>
        <w:t xml:space="preserve"> – </w:t>
      </w:r>
      <w:r>
        <w:rPr>
          <w:color w:val="000000" w:themeColor="text1"/>
        </w:rPr>
        <w:t xml:space="preserve">profesinių </w:t>
      </w:r>
      <w:r w:rsidRPr="006A1EA8">
        <w:rPr>
          <w:color w:val="000000" w:themeColor="text1"/>
        </w:rPr>
        <w:t>kompetencijų tobulinimas dalinantis gerąja patirtimi kitoje švietimo ar kultūros įstaigoje;</w:t>
      </w:r>
    </w:p>
    <w:p w:rsidR="008A4852" w:rsidRPr="006A1EA8" w:rsidRDefault="008A4852" w:rsidP="00681753">
      <w:pPr>
        <w:pStyle w:val="Sraopastraipa"/>
        <w:numPr>
          <w:ilvl w:val="1"/>
          <w:numId w:val="9"/>
        </w:numPr>
        <w:tabs>
          <w:tab w:val="left" w:pos="709"/>
          <w:tab w:val="left" w:pos="993"/>
        </w:tabs>
        <w:ind w:left="0" w:firstLine="284"/>
        <w:jc w:val="both"/>
        <w:rPr>
          <w:color w:val="000000" w:themeColor="text1"/>
        </w:rPr>
      </w:pPr>
      <w:r w:rsidRPr="006A1EA8">
        <w:rPr>
          <w:i/>
          <w:color w:val="000000" w:themeColor="text1"/>
        </w:rPr>
        <w:t>atvira pamoka/veikla</w:t>
      </w:r>
      <w:r w:rsidRPr="006A1EA8">
        <w:rPr>
          <w:color w:val="000000" w:themeColor="text1"/>
        </w:rPr>
        <w:t xml:space="preserve"> – suplanuotos ir specialiai parengtos pamokos/veiklos vedimas/organizavimas ir/ar stebėjimas, analizavimas, vertinimas;</w:t>
      </w:r>
    </w:p>
    <w:p w:rsidR="008A4852" w:rsidRPr="006A1EA8" w:rsidRDefault="008A4852" w:rsidP="00681753">
      <w:pPr>
        <w:pStyle w:val="Sraopastraipa"/>
        <w:numPr>
          <w:ilvl w:val="1"/>
          <w:numId w:val="9"/>
        </w:numPr>
        <w:tabs>
          <w:tab w:val="left" w:pos="709"/>
          <w:tab w:val="left" w:pos="993"/>
        </w:tabs>
        <w:ind w:left="0" w:firstLine="284"/>
        <w:jc w:val="both"/>
        <w:rPr>
          <w:color w:val="000000" w:themeColor="text1"/>
        </w:rPr>
      </w:pPr>
      <w:r w:rsidRPr="006A1EA8">
        <w:rPr>
          <w:i/>
          <w:color w:val="000000" w:themeColor="text1"/>
        </w:rPr>
        <w:t>konsultacija</w:t>
      </w:r>
      <w:r w:rsidRPr="006A1EA8">
        <w:rPr>
          <w:color w:val="000000" w:themeColor="text1"/>
        </w:rPr>
        <w:t xml:space="preserve"> – konsultantų ar kitų  specialistų konsultacinė veikla aktualiais klausimais;</w:t>
      </w:r>
    </w:p>
    <w:p w:rsidR="008A4852" w:rsidRPr="006A1EA8" w:rsidRDefault="008A4852" w:rsidP="009D43FB">
      <w:pPr>
        <w:pStyle w:val="Sraopastraipa"/>
        <w:numPr>
          <w:ilvl w:val="1"/>
          <w:numId w:val="9"/>
        </w:numPr>
        <w:tabs>
          <w:tab w:val="left" w:pos="851"/>
          <w:tab w:val="left" w:pos="1134"/>
        </w:tabs>
        <w:ind w:left="0" w:firstLine="284"/>
        <w:jc w:val="both"/>
        <w:rPr>
          <w:color w:val="000000" w:themeColor="text1"/>
        </w:rPr>
      </w:pPr>
      <w:r w:rsidRPr="006A1EA8">
        <w:rPr>
          <w:i/>
          <w:color w:val="000000" w:themeColor="text1"/>
        </w:rPr>
        <w:t>metodinė diena</w:t>
      </w:r>
      <w:r w:rsidRPr="006A1EA8">
        <w:rPr>
          <w:color w:val="000000" w:themeColor="text1"/>
        </w:rPr>
        <w:t xml:space="preserve"> – dalykinis profesinis mokytojų bendradarbiavimas, dalijimasis gerąja patirtimi pagal iš anksto parengtą darbotvarkę;</w:t>
      </w:r>
    </w:p>
    <w:p w:rsidR="008A4852" w:rsidRPr="006A1EA8" w:rsidRDefault="008A4852" w:rsidP="009D43FB">
      <w:pPr>
        <w:pStyle w:val="Sraopastraipa"/>
        <w:numPr>
          <w:ilvl w:val="1"/>
          <w:numId w:val="9"/>
        </w:numPr>
        <w:tabs>
          <w:tab w:val="left" w:pos="851"/>
          <w:tab w:val="left" w:pos="1134"/>
        </w:tabs>
        <w:ind w:left="0" w:firstLine="284"/>
        <w:jc w:val="both"/>
        <w:rPr>
          <w:color w:val="000000" w:themeColor="text1"/>
        </w:rPr>
      </w:pPr>
      <w:r w:rsidRPr="006A1EA8">
        <w:rPr>
          <w:i/>
          <w:color w:val="000000" w:themeColor="text1"/>
        </w:rPr>
        <w:t>praktikumas</w:t>
      </w:r>
      <w:r w:rsidRPr="006A1EA8">
        <w:rPr>
          <w:color w:val="000000" w:themeColor="text1"/>
        </w:rPr>
        <w:t xml:space="preserve"> – trumpalaikė, interaktyvi atitinkamos srities specialisto ir dalyvių sąveika, konkretiems praktiniams klausimams išsiaiškinti/spręsti;</w:t>
      </w:r>
    </w:p>
    <w:p w:rsidR="008A4852" w:rsidRPr="006A1EA8" w:rsidRDefault="008A4852" w:rsidP="009D43FB">
      <w:pPr>
        <w:pStyle w:val="Sraopastraipa"/>
        <w:numPr>
          <w:ilvl w:val="1"/>
          <w:numId w:val="9"/>
        </w:numPr>
        <w:tabs>
          <w:tab w:val="left" w:pos="851"/>
          <w:tab w:val="left" w:pos="1134"/>
        </w:tabs>
        <w:ind w:left="0" w:firstLine="284"/>
        <w:jc w:val="both"/>
        <w:rPr>
          <w:color w:val="000000" w:themeColor="text1"/>
        </w:rPr>
      </w:pPr>
      <w:proofErr w:type="spellStart"/>
      <w:r w:rsidRPr="006A1EA8">
        <w:rPr>
          <w:i/>
          <w:color w:val="000000" w:themeColor="text1"/>
        </w:rPr>
        <w:t>supervizija</w:t>
      </w:r>
      <w:proofErr w:type="spellEnd"/>
      <w:r w:rsidRPr="006A1EA8">
        <w:rPr>
          <w:i/>
          <w:color w:val="000000" w:themeColor="text1"/>
        </w:rPr>
        <w:t xml:space="preserve"> – </w:t>
      </w:r>
      <w:r w:rsidRPr="006A1EA8">
        <w:rPr>
          <w:color w:val="000000" w:themeColor="text1"/>
        </w:rPr>
        <w:t>profesinių santykių konsultavimas, kurio metu ieškomas ir randamas tinkamas probleminės situacijos sprendimas;</w:t>
      </w:r>
    </w:p>
    <w:p w:rsidR="008A4852" w:rsidRPr="006A1EA8" w:rsidRDefault="008A4852" w:rsidP="009D43FB">
      <w:pPr>
        <w:pStyle w:val="Sraopastraipa"/>
        <w:numPr>
          <w:ilvl w:val="1"/>
          <w:numId w:val="9"/>
        </w:numPr>
        <w:tabs>
          <w:tab w:val="left" w:pos="851"/>
          <w:tab w:val="left" w:pos="1134"/>
        </w:tabs>
        <w:ind w:left="0" w:firstLine="284"/>
        <w:jc w:val="both"/>
        <w:rPr>
          <w:color w:val="000000" w:themeColor="text1"/>
        </w:rPr>
      </w:pPr>
      <w:r w:rsidRPr="006A1EA8">
        <w:rPr>
          <w:i/>
          <w:color w:val="000000" w:themeColor="text1"/>
        </w:rPr>
        <w:t>mini mokymai</w:t>
      </w:r>
      <w:r w:rsidRPr="006A1EA8">
        <w:rPr>
          <w:color w:val="000000" w:themeColor="text1"/>
        </w:rPr>
        <w:t xml:space="preserve"> – į praktiką orientuoti profesinės raidos renginiai, skirti konkrečios mokyklos bendruomenei bei susiję su mokytojo veiklos planavimu, ugdymo proceso organizavimu, tikslingu mokinių tarpusavio, mokinių ir mokytojo bendradarbiavimu, aktyviu mokinių darbu pamokose;</w:t>
      </w:r>
    </w:p>
    <w:p w:rsidR="008A4852" w:rsidRPr="006A1EA8" w:rsidRDefault="008A4852" w:rsidP="009D43FB">
      <w:pPr>
        <w:pStyle w:val="Sraopastraipa"/>
        <w:numPr>
          <w:ilvl w:val="1"/>
          <w:numId w:val="9"/>
        </w:numPr>
        <w:tabs>
          <w:tab w:val="left" w:pos="851"/>
          <w:tab w:val="left" w:pos="1134"/>
        </w:tabs>
        <w:ind w:left="0" w:firstLine="284"/>
        <w:jc w:val="both"/>
        <w:rPr>
          <w:color w:val="000000" w:themeColor="text1"/>
        </w:rPr>
      </w:pPr>
      <w:r w:rsidRPr="006A1EA8">
        <w:rPr>
          <w:i/>
          <w:color w:val="000000" w:themeColor="text1"/>
        </w:rPr>
        <w:t>informacinis renginys</w:t>
      </w:r>
      <w:r w:rsidRPr="006A1EA8">
        <w:rPr>
          <w:color w:val="000000" w:themeColor="text1"/>
        </w:rPr>
        <w:t xml:space="preserve"> – trumpas renginys, kurio metu pateikiama aktuali informacija;</w:t>
      </w:r>
    </w:p>
    <w:p w:rsidR="008A4852" w:rsidRPr="006A1EA8" w:rsidRDefault="008A4852" w:rsidP="009D43FB">
      <w:pPr>
        <w:pStyle w:val="Sraopastraipa"/>
        <w:numPr>
          <w:ilvl w:val="1"/>
          <w:numId w:val="9"/>
        </w:numPr>
        <w:tabs>
          <w:tab w:val="left" w:pos="851"/>
          <w:tab w:val="left" w:pos="1134"/>
        </w:tabs>
        <w:ind w:left="0" w:firstLine="284"/>
        <w:jc w:val="both"/>
        <w:rPr>
          <w:color w:val="000000" w:themeColor="text1"/>
        </w:rPr>
      </w:pPr>
      <w:r w:rsidRPr="006A1EA8">
        <w:rPr>
          <w:i/>
          <w:color w:val="000000" w:themeColor="text1"/>
        </w:rPr>
        <w:t>kūrybinės dirbtuvės</w:t>
      </w:r>
      <w:r w:rsidRPr="006A1EA8">
        <w:rPr>
          <w:color w:val="000000" w:themeColor="text1"/>
        </w:rPr>
        <w:t xml:space="preserve"> – praktinė veikla, pagrįsta dalyvių kūrybiškumu;</w:t>
      </w:r>
    </w:p>
    <w:p w:rsidR="008A4852" w:rsidRPr="006A1EA8" w:rsidRDefault="008A4852" w:rsidP="009D43FB">
      <w:pPr>
        <w:pStyle w:val="Sraopastraipa"/>
        <w:numPr>
          <w:ilvl w:val="1"/>
          <w:numId w:val="9"/>
        </w:numPr>
        <w:tabs>
          <w:tab w:val="left" w:pos="851"/>
          <w:tab w:val="left" w:pos="1134"/>
        </w:tabs>
        <w:ind w:left="0" w:firstLine="284"/>
        <w:jc w:val="both"/>
        <w:rPr>
          <w:color w:val="000000" w:themeColor="text1"/>
        </w:rPr>
      </w:pPr>
      <w:r w:rsidRPr="006A1EA8">
        <w:rPr>
          <w:i/>
          <w:color w:val="000000" w:themeColor="text1"/>
        </w:rPr>
        <w:t xml:space="preserve">metodinių būrelių </w:t>
      </w:r>
      <w:r>
        <w:rPr>
          <w:i/>
          <w:color w:val="000000" w:themeColor="text1"/>
        </w:rPr>
        <w:t>užsiėmimai</w:t>
      </w:r>
      <w:r w:rsidRPr="006A1EA8">
        <w:rPr>
          <w:i/>
          <w:color w:val="000000" w:themeColor="text1"/>
        </w:rPr>
        <w:t xml:space="preserve"> </w:t>
      </w:r>
      <w:r w:rsidRPr="006A1EA8">
        <w:rPr>
          <w:color w:val="000000" w:themeColor="text1"/>
        </w:rPr>
        <w:t xml:space="preserve">– mokytojų grupių pagal dėstomą dalyką/ugdymo pakopą </w:t>
      </w:r>
      <w:r>
        <w:rPr>
          <w:color w:val="000000" w:themeColor="text1"/>
        </w:rPr>
        <w:t>užsiėmimai</w:t>
      </w:r>
      <w:r w:rsidRPr="006A1EA8">
        <w:rPr>
          <w:color w:val="000000" w:themeColor="text1"/>
        </w:rPr>
        <w:t>, kuriuose aptariami ugdymo klausimai;</w:t>
      </w:r>
    </w:p>
    <w:p w:rsidR="008A4852" w:rsidRPr="006A1EA8" w:rsidRDefault="008A4852" w:rsidP="009D43FB">
      <w:pPr>
        <w:pStyle w:val="Sraopastraipa"/>
        <w:numPr>
          <w:ilvl w:val="1"/>
          <w:numId w:val="9"/>
        </w:numPr>
        <w:tabs>
          <w:tab w:val="left" w:pos="851"/>
          <w:tab w:val="left" w:pos="993"/>
          <w:tab w:val="left" w:pos="1134"/>
        </w:tabs>
        <w:ind w:left="0" w:firstLine="284"/>
        <w:jc w:val="both"/>
        <w:rPr>
          <w:color w:val="000000" w:themeColor="text1"/>
        </w:rPr>
      </w:pPr>
      <w:r w:rsidRPr="006A1EA8">
        <w:rPr>
          <w:i/>
          <w:color w:val="000000" w:themeColor="text1"/>
        </w:rPr>
        <w:t>praktinės patirties  sklaidos renginys</w:t>
      </w:r>
      <w:r w:rsidRPr="006A1EA8">
        <w:rPr>
          <w:color w:val="000000" w:themeColor="text1"/>
        </w:rPr>
        <w:t xml:space="preserve"> – renginys, kurio metu praktikai (mokytojai, švietimo įstaigų vadovai, pagalbos specialistai) dalijasi praktinės veiklos patirtimi su kitais dalyviais.</w:t>
      </w:r>
    </w:p>
    <w:p w:rsidR="008A4852" w:rsidRPr="006A1EA8" w:rsidRDefault="008A4852" w:rsidP="009D43FB">
      <w:pPr>
        <w:pStyle w:val="Sraopastraipa"/>
        <w:numPr>
          <w:ilvl w:val="1"/>
          <w:numId w:val="9"/>
        </w:numPr>
        <w:tabs>
          <w:tab w:val="left" w:pos="851"/>
          <w:tab w:val="left" w:pos="993"/>
          <w:tab w:val="left" w:pos="1134"/>
        </w:tabs>
        <w:ind w:left="0" w:firstLine="284"/>
        <w:jc w:val="both"/>
        <w:rPr>
          <w:color w:val="000000" w:themeColor="text1"/>
        </w:rPr>
      </w:pPr>
      <w:r w:rsidRPr="006A1EA8">
        <w:rPr>
          <w:i/>
          <w:color w:val="000000" w:themeColor="text1"/>
        </w:rPr>
        <w:t>nuotolinis mokymasis</w:t>
      </w:r>
      <w:r w:rsidRPr="006A1EA8">
        <w:rPr>
          <w:color w:val="000000" w:themeColor="text1"/>
        </w:rPr>
        <w:t xml:space="preserve"> – tai nuoseklus savarankiškas ar grupinis mokymas(</w:t>
      </w:r>
      <w:proofErr w:type="spellStart"/>
      <w:r w:rsidRPr="006A1EA8">
        <w:rPr>
          <w:color w:val="000000" w:themeColor="text1"/>
        </w:rPr>
        <w:t>is</w:t>
      </w:r>
      <w:proofErr w:type="spellEnd"/>
      <w:r w:rsidRPr="006A1EA8">
        <w:rPr>
          <w:color w:val="000000" w:themeColor="text1"/>
        </w:rPr>
        <w:t>), kai besimokančiuosius ir mokytoją/dėstytoją skiria atstumas ir/ar laikas, o bendravimas ir bendradarbiavimas bei mokymosi medžiaga pateikiama informacinėmis ir komunikacinėmis technologijomis (IKT);</w:t>
      </w:r>
    </w:p>
    <w:p w:rsidR="008A4852" w:rsidRPr="00F60EBA" w:rsidRDefault="008A4852" w:rsidP="009D43FB">
      <w:pPr>
        <w:pStyle w:val="Sraopastraipa"/>
        <w:numPr>
          <w:ilvl w:val="1"/>
          <w:numId w:val="9"/>
        </w:numPr>
        <w:tabs>
          <w:tab w:val="left" w:pos="851"/>
          <w:tab w:val="left" w:pos="1134"/>
        </w:tabs>
        <w:ind w:left="0" w:firstLine="284"/>
        <w:jc w:val="both"/>
        <w:rPr>
          <w:color w:val="000000" w:themeColor="text1"/>
        </w:rPr>
      </w:pPr>
      <w:r w:rsidRPr="00F60EBA">
        <w:rPr>
          <w:i/>
          <w:color w:val="000000" w:themeColor="text1"/>
        </w:rPr>
        <w:t>kolegialus mokymasis</w:t>
      </w:r>
      <w:r w:rsidRPr="00F60EBA">
        <w:rPr>
          <w:color w:val="000000" w:themeColor="text1"/>
        </w:rPr>
        <w:t xml:space="preserve"> – </w:t>
      </w:r>
      <w:bookmarkStart w:id="0" w:name="_Hlk40779522"/>
      <w:r w:rsidRPr="00F60EBA">
        <w:rPr>
          <w:color w:val="000000" w:themeColor="text1"/>
        </w:rPr>
        <w:t>komandinio pedagogų darbo metodas</w:t>
      </w:r>
      <w:bookmarkEnd w:id="0"/>
      <w:r w:rsidRPr="00F60EBA">
        <w:rPr>
          <w:color w:val="000000" w:themeColor="text1"/>
        </w:rPr>
        <w:t xml:space="preserve">; kai mokosi vieni iš kitų, dalinantis patirtimi, studijuojant šaltinius, stebint kolegų pamokas. </w:t>
      </w:r>
    </w:p>
    <w:p w:rsidR="008A4852" w:rsidRPr="00A674C4" w:rsidRDefault="008A4852" w:rsidP="009D43FB">
      <w:pPr>
        <w:pStyle w:val="Sraopastraipa"/>
        <w:numPr>
          <w:ilvl w:val="1"/>
          <w:numId w:val="9"/>
        </w:numPr>
        <w:tabs>
          <w:tab w:val="left" w:pos="851"/>
          <w:tab w:val="left" w:pos="1134"/>
        </w:tabs>
        <w:ind w:left="0" w:firstLine="284"/>
        <w:jc w:val="both"/>
        <w:rPr>
          <w:color w:val="000000" w:themeColor="text1"/>
        </w:rPr>
      </w:pPr>
      <w:r w:rsidRPr="00A674C4">
        <w:rPr>
          <w:i/>
          <w:color w:val="000000" w:themeColor="text1"/>
        </w:rPr>
        <w:t xml:space="preserve">profesinės veiklos tyrimas </w:t>
      </w:r>
      <w:r w:rsidRPr="00A674C4">
        <w:rPr>
          <w:color w:val="000000" w:themeColor="text1"/>
        </w:rPr>
        <w:t>-</w:t>
      </w:r>
      <w:r w:rsidRPr="00A674C4">
        <w:t xml:space="preserve"> mokytojo praktinės veiklos analizė ir tyrimas siekiant tobulinti savo praktiką.</w:t>
      </w:r>
    </w:p>
    <w:p w:rsidR="008A4852" w:rsidRPr="00A84182" w:rsidRDefault="008A4852" w:rsidP="009D43FB">
      <w:pPr>
        <w:pStyle w:val="Sraopastraipa"/>
        <w:numPr>
          <w:ilvl w:val="1"/>
          <w:numId w:val="9"/>
        </w:numPr>
        <w:tabs>
          <w:tab w:val="left" w:pos="851"/>
          <w:tab w:val="left" w:pos="1134"/>
        </w:tabs>
        <w:ind w:left="0" w:firstLine="284"/>
        <w:jc w:val="both"/>
        <w:rPr>
          <w:color w:val="000000" w:themeColor="text1"/>
        </w:rPr>
      </w:pPr>
      <w:r>
        <w:rPr>
          <w:i/>
          <w:color w:val="000000" w:themeColor="text1"/>
        </w:rPr>
        <w:t>r</w:t>
      </w:r>
      <w:r w:rsidRPr="00A674C4">
        <w:rPr>
          <w:i/>
          <w:color w:val="000000" w:themeColor="text1"/>
        </w:rPr>
        <w:t>efleksija</w:t>
      </w:r>
      <w:r>
        <w:rPr>
          <w:i/>
          <w:color w:val="000000" w:themeColor="text1"/>
        </w:rPr>
        <w:t xml:space="preserve"> </w:t>
      </w:r>
      <w:r w:rsidRPr="00A674C4">
        <w:rPr>
          <w:color w:val="000000" w:themeColor="text1"/>
        </w:rPr>
        <w:t>-</w:t>
      </w:r>
      <w:r w:rsidRPr="00A674C4">
        <w:rPr>
          <w:b/>
          <w:bCs/>
          <w:color w:val="222222"/>
          <w:shd w:val="clear" w:color="auto" w:fill="FFFFFF"/>
        </w:rPr>
        <w:t xml:space="preserve"> </w:t>
      </w:r>
      <w:r w:rsidRPr="00A674C4">
        <w:rPr>
          <w:color w:val="222222"/>
          <w:shd w:val="clear" w:color="auto" w:fill="FFFFFF"/>
        </w:rPr>
        <w:t xml:space="preserve">savęs vertinimas mokymosi ir praktikos aplinkoje, akcentuojant patirtį, teigiamus ir neigiamus jos aspektus, įvardijant, kas yra naujo sužinota, kokie nauji įgūdžiai įgyti </w:t>
      </w:r>
      <w:r w:rsidRPr="000446E6">
        <w:rPr>
          <w:iCs/>
          <w:shd w:val="clear" w:color="auto" w:fill="FFFFFF"/>
        </w:rPr>
        <w:t>siekiant mokymo(</w:t>
      </w:r>
      <w:proofErr w:type="spellStart"/>
      <w:r w:rsidRPr="000446E6">
        <w:rPr>
          <w:iCs/>
          <w:shd w:val="clear" w:color="auto" w:fill="FFFFFF"/>
        </w:rPr>
        <w:t>si</w:t>
      </w:r>
      <w:proofErr w:type="spellEnd"/>
      <w:r w:rsidRPr="000446E6">
        <w:rPr>
          <w:iCs/>
          <w:shd w:val="clear" w:color="auto" w:fill="FFFFFF"/>
        </w:rPr>
        <w:t>)</w:t>
      </w:r>
      <w:r w:rsidRPr="00A674C4">
        <w:rPr>
          <w:i/>
          <w:iCs/>
          <w:shd w:val="clear" w:color="auto" w:fill="FFFFFF"/>
        </w:rPr>
        <w:t xml:space="preserve"> </w:t>
      </w:r>
      <w:r w:rsidRPr="00A674C4">
        <w:rPr>
          <w:color w:val="222222"/>
          <w:shd w:val="clear" w:color="auto" w:fill="FFFFFF"/>
        </w:rPr>
        <w:t>ir kaip juos sekėsi pritaikyti profesinėje veikloje.</w:t>
      </w:r>
    </w:p>
    <w:p w:rsidR="00A84182" w:rsidRPr="00A84182" w:rsidRDefault="00A84182" w:rsidP="009D43FB">
      <w:pPr>
        <w:pStyle w:val="Sraopastraipa"/>
        <w:numPr>
          <w:ilvl w:val="1"/>
          <w:numId w:val="9"/>
        </w:numPr>
        <w:tabs>
          <w:tab w:val="left" w:pos="851"/>
          <w:tab w:val="left" w:pos="1134"/>
        </w:tabs>
        <w:ind w:left="0" w:firstLine="284"/>
        <w:jc w:val="both"/>
        <w:rPr>
          <w:color w:val="000000" w:themeColor="text1"/>
        </w:rPr>
      </w:pPr>
      <w:r>
        <w:rPr>
          <w:i/>
          <w:color w:val="000000" w:themeColor="text1"/>
        </w:rPr>
        <w:t xml:space="preserve">kiti. </w:t>
      </w:r>
    </w:p>
    <w:p w:rsidR="00A84182" w:rsidRPr="00A674C4" w:rsidRDefault="00A84182" w:rsidP="00A84182">
      <w:pPr>
        <w:pStyle w:val="Sraopastraipa"/>
        <w:tabs>
          <w:tab w:val="left" w:pos="851"/>
          <w:tab w:val="left" w:pos="1134"/>
        </w:tabs>
        <w:ind w:left="284"/>
        <w:jc w:val="both"/>
        <w:rPr>
          <w:color w:val="000000" w:themeColor="text1"/>
        </w:rPr>
      </w:pPr>
    </w:p>
    <w:p w:rsidR="008A4852" w:rsidRPr="00681753" w:rsidRDefault="008A4852" w:rsidP="009D43FB">
      <w:pPr>
        <w:pStyle w:val="Sraopastraipa"/>
        <w:tabs>
          <w:tab w:val="left" w:pos="284"/>
          <w:tab w:val="left" w:pos="709"/>
          <w:tab w:val="left" w:pos="851"/>
          <w:tab w:val="left" w:pos="1134"/>
        </w:tabs>
        <w:ind w:left="284"/>
        <w:jc w:val="center"/>
        <w:rPr>
          <w:color w:val="000000" w:themeColor="text1"/>
        </w:rPr>
      </w:pPr>
      <w:r w:rsidRPr="00681753">
        <w:rPr>
          <w:b/>
          <w:color w:val="000000" w:themeColor="text1"/>
        </w:rPr>
        <w:t xml:space="preserve">IV. PROGRAMŲ IR PROFESINIŲ KOMPETENCIJŲ TOBULINIMO </w:t>
      </w:r>
      <w:r w:rsidRPr="00681753">
        <w:rPr>
          <w:b/>
        </w:rPr>
        <w:t xml:space="preserve">BEI KITŲ </w:t>
      </w:r>
      <w:r w:rsidRPr="00681753">
        <w:rPr>
          <w:b/>
          <w:color w:val="000000" w:themeColor="text1"/>
        </w:rPr>
        <w:t>RENGINIŲ ORGANIZAVIMO IR VYKDYMO TVARKA</w:t>
      </w:r>
    </w:p>
    <w:p w:rsidR="008A4852" w:rsidRPr="006A1EA8" w:rsidRDefault="008A4852" w:rsidP="00681753">
      <w:pPr>
        <w:tabs>
          <w:tab w:val="left" w:pos="709"/>
        </w:tabs>
        <w:spacing w:after="0" w:line="240" w:lineRule="auto"/>
        <w:ind w:firstLine="284"/>
        <w:jc w:val="center"/>
        <w:rPr>
          <w:rFonts w:ascii="Times New Roman" w:hAnsi="Times New Roman" w:cs="Times New Roman"/>
          <w:color w:val="000000" w:themeColor="text1"/>
          <w:sz w:val="24"/>
          <w:szCs w:val="24"/>
          <w:lang w:val="lt-LT"/>
        </w:rPr>
      </w:pPr>
    </w:p>
    <w:p w:rsidR="008A4852" w:rsidRPr="006A1EA8" w:rsidRDefault="008A4852" w:rsidP="00681753">
      <w:pPr>
        <w:pStyle w:val="Sraopastraipa"/>
        <w:numPr>
          <w:ilvl w:val="0"/>
          <w:numId w:val="9"/>
        </w:numPr>
        <w:tabs>
          <w:tab w:val="left" w:pos="709"/>
          <w:tab w:val="left" w:pos="851"/>
        </w:tabs>
        <w:ind w:left="0" w:firstLine="284"/>
        <w:jc w:val="both"/>
        <w:rPr>
          <w:color w:val="000000" w:themeColor="text1"/>
        </w:rPr>
      </w:pPr>
      <w:r w:rsidRPr="006A1EA8">
        <w:rPr>
          <w:color w:val="000000" w:themeColor="text1"/>
        </w:rPr>
        <w:t xml:space="preserve">Programos ir Renginiai organizuojami ir vykdomi pagal </w:t>
      </w:r>
      <w:r w:rsidR="003F22A6">
        <w:rPr>
          <w:color w:val="000000" w:themeColor="text1"/>
        </w:rPr>
        <w:t>Tarnybos</w:t>
      </w:r>
      <w:r w:rsidRPr="006A1EA8">
        <w:rPr>
          <w:color w:val="000000" w:themeColor="text1"/>
        </w:rPr>
        <w:t xml:space="preserve"> direktoriaus patvirtintą mėnesio veiklos planą, kuris skelbiamas </w:t>
      </w:r>
      <w:r w:rsidR="003F22A6">
        <w:rPr>
          <w:color w:val="000000" w:themeColor="text1"/>
        </w:rPr>
        <w:t>Tarnybos</w:t>
      </w:r>
      <w:r w:rsidRPr="006A1EA8">
        <w:rPr>
          <w:color w:val="000000" w:themeColor="text1"/>
        </w:rPr>
        <w:t xml:space="preserve"> internetinėje svetainėje </w:t>
      </w:r>
      <w:r>
        <w:rPr>
          <w:color w:val="000000" w:themeColor="text1"/>
        </w:rPr>
        <w:t>www.</w:t>
      </w:r>
      <w:r w:rsidR="003F22A6">
        <w:rPr>
          <w:color w:val="000000" w:themeColor="text1"/>
        </w:rPr>
        <w:t>silsviet</w:t>
      </w:r>
      <w:r>
        <w:rPr>
          <w:color w:val="000000" w:themeColor="text1"/>
        </w:rPr>
        <w:t>.lt</w:t>
      </w:r>
      <w:r w:rsidRPr="006A1EA8">
        <w:rPr>
          <w:color w:val="000000" w:themeColor="text1"/>
        </w:rPr>
        <w:t xml:space="preserve">, </w:t>
      </w:r>
      <w:r w:rsidRPr="006A1EA8">
        <w:rPr>
          <w:color w:val="000000" w:themeColor="text1"/>
        </w:rPr>
        <w:lastRenderedPageBreak/>
        <w:t xml:space="preserve">platinamas įstaigoms ir organizacijoms </w:t>
      </w:r>
      <w:r w:rsidR="000446E6">
        <w:rPr>
          <w:color w:val="000000" w:themeColor="text1"/>
        </w:rPr>
        <w:t>per dokumentų valdymo sistemą</w:t>
      </w:r>
      <w:r w:rsidR="003F22A6">
        <w:rPr>
          <w:color w:val="000000" w:themeColor="text1"/>
        </w:rPr>
        <w:t xml:space="preserve"> </w:t>
      </w:r>
      <w:r w:rsidR="000446E6">
        <w:rPr>
          <w:color w:val="000000" w:themeColor="text1"/>
        </w:rPr>
        <w:t>„</w:t>
      </w:r>
      <w:r w:rsidR="003F22A6">
        <w:rPr>
          <w:color w:val="000000" w:themeColor="text1"/>
        </w:rPr>
        <w:t>KONTORA</w:t>
      </w:r>
      <w:r w:rsidR="000446E6">
        <w:rPr>
          <w:color w:val="000000" w:themeColor="text1"/>
        </w:rPr>
        <w:t>“</w:t>
      </w:r>
      <w:r w:rsidRPr="006A1EA8">
        <w:rPr>
          <w:color w:val="000000" w:themeColor="text1"/>
        </w:rPr>
        <w:t xml:space="preserve">. Tokiu pat būdu teikiama informacija apie plane atsiradusius </w:t>
      </w:r>
      <w:proofErr w:type="spellStart"/>
      <w:r w:rsidRPr="006A1EA8">
        <w:rPr>
          <w:color w:val="000000" w:themeColor="text1"/>
        </w:rPr>
        <w:t>pasikeitimus</w:t>
      </w:r>
      <w:proofErr w:type="spellEnd"/>
      <w:r w:rsidRPr="006A1EA8">
        <w:rPr>
          <w:color w:val="000000" w:themeColor="text1"/>
        </w:rPr>
        <w:t xml:space="preserve">. </w:t>
      </w:r>
    </w:p>
    <w:p w:rsidR="008A4852" w:rsidRPr="006A1EA8" w:rsidRDefault="008A4852" w:rsidP="00681753">
      <w:pPr>
        <w:pStyle w:val="Sraopastraipa"/>
        <w:numPr>
          <w:ilvl w:val="0"/>
          <w:numId w:val="9"/>
        </w:numPr>
        <w:tabs>
          <w:tab w:val="left" w:pos="709"/>
          <w:tab w:val="left" w:pos="851"/>
        </w:tabs>
        <w:ind w:left="0" w:firstLine="284"/>
        <w:jc w:val="both"/>
        <w:rPr>
          <w:color w:val="000000" w:themeColor="text1"/>
        </w:rPr>
      </w:pPr>
      <w:r w:rsidRPr="006A1EA8">
        <w:rPr>
          <w:color w:val="000000" w:themeColor="text1"/>
        </w:rPr>
        <w:t>Dalyviai į Programas ir Renginius registruojami elektroniniu būdu</w:t>
      </w:r>
      <w:r>
        <w:rPr>
          <w:color w:val="000000" w:themeColor="text1"/>
        </w:rPr>
        <w:t xml:space="preserve"> </w:t>
      </w:r>
      <w:proofErr w:type="spellStart"/>
      <w:r>
        <w:rPr>
          <w:color w:val="000000" w:themeColor="text1"/>
        </w:rPr>
        <w:t>Semiplius</w:t>
      </w:r>
      <w:proofErr w:type="spellEnd"/>
      <w:r>
        <w:rPr>
          <w:color w:val="000000" w:themeColor="text1"/>
        </w:rPr>
        <w:t xml:space="preserve"> sistemoje </w:t>
      </w:r>
      <w:hyperlink r:id="rId6" w:history="1">
        <w:r w:rsidRPr="00685799">
          <w:rPr>
            <w:rStyle w:val="Hipersaitas"/>
          </w:rPr>
          <w:t>www.semiplius.lt</w:t>
        </w:r>
      </w:hyperlink>
      <w:r>
        <w:rPr>
          <w:color w:val="000000" w:themeColor="text1"/>
        </w:rPr>
        <w:t xml:space="preserve">. </w:t>
      </w:r>
      <w:r w:rsidRPr="006A1EA8">
        <w:rPr>
          <w:color w:val="000000" w:themeColor="text1"/>
        </w:rPr>
        <w:t xml:space="preserve">Apie išankstinę registraciją skelbiama </w:t>
      </w:r>
      <w:r w:rsidR="00DF31BA">
        <w:rPr>
          <w:color w:val="000000" w:themeColor="text1"/>
        </w:rPr>
        <w:t>Tarnybos</w:t>
      </w:r>
      <w:r w:rsidRPr="006A1EA8">
        <w:rPr>
          <w:color w:val="000000" w:themeColor="text1"/>
        </w:rPr>
        <w:t xml:space="preserve"> mėnesio veiklos plane.</w:t>
      </w:r>
    </w:p>
    <w:p w:rsidR="008A4852" w:rsidRPr="00182DD5" w:rsidRDefault="008A4852" w:rsidP="00681753">
      <w:pPr>
        <w:pStyle w:val="Sraopastraipa"/>
        <w:numPr>
          <w:ilvl w:val="0"/>
          <w:numId w:val="9"/>
        </w:numPr>
        <w:tabs>
          <w:tab w:val="left" w:pos="709"/>
          <w:tab w:val="left" w:pos="851"/>
          <w:tab w:val="left" w:pos="993"/>
        </w:tabs>
        <w:ind w:left="0" w:firstLine="284"/>
        <w:jc w:val="both"/>
        <w:rPr>
          <w:color w:val="000000" w:themeColor="text1"/>
        </w:rPr>
      </w:pPr>
      <w:r w:rsidRPr="00BE65DF">
        <w:rPr>
          <w:color w:val="000000" w:themeColor="text1"/>
        </w:rPr>
        <w:t>Programų ir Renginių dalyviai registruojami patvirtintos formos dalyvių sąrašuose (</w:t>
      </w:r>
      <w:r w:rsidR="00E17CCD">
        <w:rPr>
          <w:color w:val="000000" w:themeColor="text1"/>
        </w:rPr>
        <w:t>6 priedas</w:t>
      </w:r>
      <w:r w:rsidRPr="00BE65DF">
        <w:rPr>
          <w:color w:val="000000" w:themeColor="text1"/>
        </w:rPr>
        <w:t>). Jei Programa ar Renginys yra tęstinis (dviejų ar daugiau dienų), tuomet klausytojai dalyvavimą konkrečios dienos renginyje patvirtina parašu dalyvių sąraše.</w:t>
      </w:r>
      <w:r>
        <w:rPr>
          <w:color w:val="000000" w:themeColor="text1"/>
        </w:rPr>
        <w:t xml:space="preserve"> </w:t>
      </w:r>
      <w:r w:rsidRPr="00182DD5">
        <w:rPr>
          <w:color w:val="000000" w:themeColor="text1"/>
        </w:rPr>
        <w:t>Vykdant Programą ar Renginį nuotolinio mokymo(</w:t>
      </w:r>
      <w:proofErr w:type="spellStart"/>
      <w:r w:rsidRPr="00182DD5">
        <w:rPr>
          <w:color w:val="000000" w:themeColor="text1"/>
        </w:rPr>
        <w:t>si</w:t>
      </w:r>
      <w:proofErr w:type="spellEnd"/>
      <w:r w:rsidRPr="00182DD5">
        <w:rPr>
          <w:color w:val="000000" w:themeColor="text1"/>
        </w:rPr>
        <w:t xml:space="preserve">) būdu mokymų dalyvių sąrašą sudaro ir savo parašu patvirtina atsakingas </w:t>
      </w:r>
      <w:r w:rsidR="00F119B4">
        <w:rPr>
          <w:color w:val="000000" w:themeColor="text1"/>
        </w:rPr>
        <w:t>Tarnybos</w:t>
      </w:r>
      <w:r w:rsidRPr="00182DD5">
        <w:rPr>
          <w:color w:val="000000" w:themeColor="text1"/>
        </w:rPr>
        <w:t xml:space="preserve"> metodininkas. </w:t>
      </w:r>
    </w:p>
    <w:p w:rsidR="008A4852" w:rsidRPr="006A1EA8" w:rsidRDefault="008A4852" w:rsidP="00681753">
      <w:pPr>
        <w:pStyle w:val="Sraopastraipa"/>
        <w:numPr>
          <w:ilvl w:val="0"/>
          <w:numId w:val="9"/>
        </w:numPr>
        <w:tabs>
          <w:tab w:val="left" w:pos="709"/>
          <w:tab w:val="left" w:pos="851"/>
          <w:tab w:val="left" w:pos="993"/>
        </w:tabs>
        <w:ind w:left="0" w:firstLine="284"/>
        <w:jc w:val="both"/>
        <w:rPr>
          <w:color w:val="000000" w:themeColor="text1"/>
        </w:rPr>
      </w:pPr>
      <w:r w:rsidRPr="006A1EA8">
        <w:t xml:space="preserve">Dalyvių skaičius Programoje ar Renginyje gali būti ribojamas </w:t>
      </w:r>
      <w:r w:rsidRPr="006A1EA8">
        <w:rPr>
          <w:color w:val="000000" w:themeColor="text1"/>
        </w:rPr>
        <w:t xml:space="preserve">priklausomai nuo užsakovo poreikio, pritaikytų darbo vietų skaičiaus, lektoriaus pageidavimo, jo taikomų metodų ir kitų </w:t>
      </w:r>
      <w:r>
        <w:rPr>
          <w:color w:val="000000" w:themeColor="text1"/>
        </w:rPr>
        <w:t xml:space="preserve">profesinių </w:t>
      </w:r>
      <w:r w:rsidRPr="006A1EA8">
        <w:rPr>
          <w:color w:val="000000" w:themeColor="text1"/>
        </w:rPr>
        <w:t>kompetencijų tobulinimo programose dalyviams keliamų reikalavimų.</w:t>
      </w:r>
    </w:p>
    <w:p w:rsidR="008A4852" w:rsidRPr="006A1EA8" w:rsidRDefault="008A4852" w:rsidP="00681753">
      <w:pPr>
        <w:pStyle w:val="Sraopastraipa"/>
        <w:numPr>
          <w:ilvl w:val="0"/>
          <w:numId w:val="9"/>
        </w:numPr>
        <w:tabs>
          <w:tab w:val="left" w:pos="709"/>
          <w:tab w:val="left" w:pos="851"/>
          <w:tab w:val="left" w:pos="993"/>
        </w:tabs>
        <w:ind w:left="0" w:firstLine="284"/>
        <w:jc w:val="both"/>
        <w:rPr>
          <w:color w:val="000000" w:themeColor="text1"/>
        </w:rPr>
      </w:pPr>
      <w:r w:rsidRPr="006A1EA8">
        <w:rPr>
          <w:color w:val="000000" w:themeColor="text1"/>
        </w:rPr>
        <w:t>Nesusidarius dalyvių grupei, apie atšaukiamą Programą ar Renginį įstaigos informuojamos elektroniniu paštu, telefonu arba atskiru raštu.</w:t>
      </w:r>
    </w:p>
    <w:p w:rsidR="008A4852" w:rsidRPr="006A1EA8" w:rsidRDefault="008A4852" w:rsidP="00681753">
      <w:pPr>
        <w:pStyle w:val="Sraopastraipa"/>
        <w:numPr>
          <w:ilvl w:val="0"/>
          <w:numId w:val="9"/>
        </w:numPr>
        <w:tabs>
          <w:tab w:val="left" w:pos="709"/>
          <w:tab w:val="left" w:pos="851"/>
          <w:tab w:val="left" w:pos="993"/>
        </w:tabs>
        <w:ind w:left="0" w:firstLine="284"/>
        <w:jc w:val="both"/>
        <w:rPr>
          <w:color w:val="000000" w:themeColor="text1"/>
        </w:rPr>
      </w:pPr>
      <w:r w:rsidRPr="006A1EA8">
        <w:rPr>
          <w:color w:val="000000" w:themeColor="text1"/>
        </w:rPr>
        <w:t>Programų ir Renginių dokumentų tvarkymas ir atsiskaitymas:</w:t>
      </w:r>
    </w:p>
    <w:p w:rsidR="00E17CCD" w:rsidRPr="00E17CCD" w:rsidRDefault="00E17CCD" w:rsidP="009D43FB">
      <w:pPr>
        <w:pStyle w:val="a"/>
        <w:numPr>
          <w:ilvl w:val="1"/>
          <w:numId w:val="9"/>
        </w:numPr>
        <w:tabs>
          <w:tab w:val="left" w:pos="709"/>
          <w:tab w:val="left" w:pos="851"/>
          <w:tab w:val="left" w:pos="1134"/>
        </w:tabs>
        <w:ind w:left="0" w:firstLine="284"/>
        <w:jc w:val="both"/>
        <w:rPr>
          <w:color w:val="000000" w:themeColor="text1"/>
          <w:lang w:val="lt-LT"/>
        </w:rPr>
      </w:pPr>
      <w:r w:rsidRPr="00E17CCD">
        <w:rPr>
          <w:lang w:val="lt-LT"/>
        </w:rPr>
        <w:t>Kiekvienam kvalifikacijos tobulinimo renginiui Tarnybos metodininkas ir/ar Tarnybos direktoriaus pavaduotojas ar kitas Tarnybos pedagoginis darbuotojas paruošia faktinę sąmatą (</w:t>
      </w:r>
      <w:r>
        <w:rPr>
          <w:lang w:val="lt-LT"/>
        </w:rPr>
        <w:t>7</w:t>
      </w:r>
      <w:r w:rsidRPr="00E17CCD">
        <w:rPr>
          <w:lang w:val="lt-LT"/>
        </w:rPr>
        <w:t xml:space="preserve"> priedas), kurioje išvedama</w:t>
      </w:r>
      <w:r w:rsidRPr="00E17CCD">
        <w:rPr>
          <w:b/>
          <w:lang w:val="lt-LT"/>
        </w:rPr>
        <w:t xml:space="preserve"> </w:t>
      </w:r>
      <w:r w:rsidRPr="00E17CCD">
        <w:rPr>
          <w:lang w:val="lt-LT"/>
        </w:rPr>
        <w:t>kvalifikacijos tobulinimo renginio kaina vienam dalyviui.</w:t>
      </w:r>
    </w:p>
    <w:p w:rsidR="008A4852" w:rsidRPr="006A1EA8" w:rsidRDefault="008A4852" w:rsidP="009D43FB">
      <w:pPr>
        <w:pStyle w:val="Sraopastraipa"/>
        <w:numPr>
          <w:ilvl w:val="1"/>
          <w:numId w:val="9"/>
        </w:numPr>
        <w:tabs>
          <w:tab w:val="left" w:pos="709"/>
          <w:tab w:val="left" w:pos="851"/>
          <w:tab w:val="left" w:pos="1134"/>
        </w:tabs>
        <w:ind w:left="0" w:firstLine="284"/>
        <w:jc w:val="both"/>
        <w:rPr>
          <w:color w:val="000000" w:themeColor="text1"/>
        </w:rPr>
      </w:pPr>
      <w:r w:rsidRPr="006A1EA8">
        <w:rPr>
          <w:color w:val="000000" w:themeColor="text1"/>
        </w:rPr>
        <w:t xml:space="preserve">Programų ir Renginių registraciją vykdo už Programą ar Renginį atsakingas </w:t>
      </w:r>
      <w:r w:rsidR="00F119B4">
        <w:rPr>
          <w:color w:val="000000" w:themeColor="text1"/>
        </w:rPr>
        <w:t>Tarnybos</w:t>
      </w:r>
      <w:r w:rsidR="00F119B4" w:rsidRPr="006A1EA8">
        <w:rPr>
          <w:color w:val="000000" w:themeColor="text1"/>
        </w:rPr>
        <w:t xml:space="preserve"> </w:t>
      </w:r>
      <w:r w:rsidR="00E65112">
        <w:rPr>
          <w:color w:val="000000" w:themeColor="text1"/>
        </w:rPr>
        <w:t>metodininkas ir/ar Tarnybos direktoriaus pavaduotojas</w:t>
      </w:r>
      <w:r w:rsidRPr="006A1EA8">
        <w:rPr>
          <w:color w:val="000000" w:themeColor="text1"/>
        </w:rPr>
        <w:t>;</w:t>
      </w:r>
    </w:p>
    <w:p w:rsidR="008A4852" w:rsidRPr="006A1EA8" w:rsidRDefault="008A4852" w:rsidP="009D43FB">
      <w:pPr>
        <w:pStyle w:val="Sraopastraipa"/>
        <w:numPr>
          <w:ilvl w:val="1"/>
          <w:numId w:val="9"/>
        </w:numPr>
        <w:tabs>
          <w:tab w:val="left" w:pos="709"/>
          <w:tab w:val="left" w:pos="851"/>
          <w:tab w:val="left" w:pos="1134"/>
        </w:tabs>
        <w:ind w:left="0" w:firstLine="284"/>
        <w:jc w:val="both"/>
        <w:rPr>
          <w:color w:val="000000" w:themeColor="text1"/>
        </w:rPr>
      </w:pPr>
      <w:r w:rsidRPr="006A1EA8">
        <w:rPr>
          <w:color w:val="000000" w:themeColor="text1"/>
        </w:rPr>
        <w:t xml:space="preserve">sąskaitas faktūras, pagal atsakingo už Programą ar Renginį darbuotojo pateiktą informaciją </w:t>
      </w:r>
      <w:r>
        <w:rPr>
          <w:color w:val="000000" w:themeColor="text1"/>
        </w:rPr>
        <w:t>(</w:t>
      </w:r>
      <w:r w:rsidRPr="006A1EA8">
        <w:rPr>
          <w:color w:val="000000" w:themeColor="text1"/>
        </w:rPr>
        <w:t xml:space="preserve">renginio  </w:t>
      </w:r>
      <w:r>
        <w:rPr>
          <w:color w:val="000000" w:themeColor="text1"/>
        </w:rPr>
        <w:t>dalyvių sąrašą</w:t>
      </w:r>
      <w:r w:rsidRPr="006A1EA8">
        <w:rPr>
          <w:color w:val="000000" w:themeColor="text1"/>
        </w:rPr>
        <w:t>), išrašo</w:t>
      </w:r>
      <w:r>
        <w:rPr>
          <w:color w:val="000000" w:themeColor="text1"/>
        </w:rPr>
        <w:t xml:space="preserve"> </w:t>
      </w:r>
      <w:r w:rsidR="00F119B4">
        <w:rPr>
          <w:color w:val="000000" w:themeColor="text1"/>
        </w:rPr>
        <w:t>Tarnybos vyriausiasis buhalteris</w:t>
      </w:r>
      <w:r>
        <w:rPr>
          <w:color w:val="000000" w:themeColor="text1"/>
        </w:rPr>
        <w:t>;</w:t>
      </w:r>
    </w:p>
    <w:p w:rsidR="008A4852" w:rsidRDefault="00E65112" w:rsidP="009D43FB">
      <w:pPr>
        <w:pStyle w:val="Sraopastraipa"/>
        <w:numPr>
          <w:ilvl w:val="1"/>
          <w:numId w:val="9"/>
        </w:numPr>
        <w:tabs>
          <w:tab w:val="left" w:pos="709"/>
          <w:tab w:val="left" w:pos="851"/>
          <w:tab w:val="left" w:pos="1134"/>
        </w:tabs>
        <w:ind w:left="0" w:firstLine="284"/>
        <w:jc w:val="both"/>
        <w:rPr>
          <w:color w:val="000000" w:themeColor="text1"/>
        </w:rPr>
      </w:pPr>
      <w:r>
        <w:rPr>
          <w:color w:val="000000" w:themeColor="text1"/>
        </w:rPr>
        <w:t>Tarnybos</w:t>
      </w:r>
      <w:r w:rsidRPr="006A1EA8">
        <w:rPr>
          <w:color w:val="000000" w:themeColor="text1"/>
        </w:rPr>
        <w:t xml:space="preserve"> </w:t>
      </w:r>
      <w:r>
        <w:rPr>
          <w:color w:val="000000" w:themeColor="text1"/>
        </w:rPr>
        <w:t>metodininkas ir/ar Tarnybos direktoriaus pavaduotojas</w:t>
      </w:r>
      <w:r w:rsidR="008A4852" w:rsidRPr="006A1EA8">
        <w:rPr>
          <w:color w:val="000000" w:themeColor="text1"/>
        </w:rPr>
        <w:t>, atsakingi už Programų ar Renginių vykdymą, periodiškai renka grįžtamąją informaciją (žodine ar rašytine forma) apie įvykusių renginių kokybę.</w:t>
      </w:r>
    </w:p>
    <w:p w:rsidR="00E17CCD" w:rsidRDefault="00E17CCD" w:rsidP="009D43FB">
      <w:pPr>
        <w:pStyle w:val="Sraopastraipa"/>
        <w:numPr>
          <w:ilvl w:val="1"/>
          <w:numId w:val="9"/>
        </w:numPr>
        <w:tabs>
          <w:tab w:val="left" w:pos="709"/>
          <w:tab w:val="left" w:pos="851"/>
          <w:tab w:val="left" w:pos="1134"/>
        </w:tabs>
        <w:ind w:left="0" w:firstLine="284"/>
        <w:jc w:val="both"/>
        <w:rPr>
          <w:color w:val="000000" w:themeColor="text1"/>
        </w:rPr>
      </w:pPr>
      <w:r>
        <w:t xml:space="preserve">Teikėjams pageidaujant </w:t>
      </w:r>
      <w:r w:rsidRPr="00C27954">
        <w:t>sudaroma</w:t>
      </w:r>
      <w:r>
        <w:t xml:space="preserve"> rašytinė</w:t>
      </w:r>
      <w:r w:rsidRPr="00C27954">
        <w:t xml:space="preserve"> Atlygin</w:t>
      </w:r>
      <w:r>
        <w:t>tinų mokymo paslaugų sutartis (8</w:t>
      </w:r>
      <w:r w:rsidRPr="00C27954">
        <w:t xml:space="preserve"> priedas)</w:t>
      </w:r>
      <w:r>
        <w:t>.</w:t>
      </w:r>
    </w:p>
    <w:p w:rsidR="008A4852" w:rsidRPr="006A1EA8" w:rsidRDefault="008A4852" w:rsidP="00681753">
      <w:pPr>
        <w:pStyle w:val="Sraopastraipa"/>
        <w:numPr>
          <w:ilvl w:val="0"/>
          <w:numId w:val="9"/>
        </w:numPr>
        <w:tabs>
          <w:tab w:val="left" w:pos="709"/>
          <w:tab w:val="left" w:pos="993"/>
        </w:tabs>
        <w:ind w:left="0" w:firstLine="284"/>
        <w:jc w:val="both"/>
        <w:rPr>
          <w:color w:val="000000" w:themeColor="text1"/>
        </w:rPr>
      </w:pPr>
      <w:r w:rsidRPr="006A1EA8">
        <w:rPr>
          <w:color w:val="000000" w:themeColor="text1"/>
        </w:rPr>
        <w:t xml:space="preserve">Programų ir Renginių dalyviams </w:t>
      </w:r>
      <w:proofErr w:type="spellStart"/>
      <w:r w:rsidRPr="006A1EA8">
        <w:rPr>
          <w:color w:val="000000" w:themeColor="text1"/>
        </w:rPr>
        <w:t>dalom</w:t>
      </w:r>
      <w:r>
        <w:rPr>
          <w:color w:val="000000" w:themeColor="text1"/>
        </w:rPr>
        <w:t>ą</w:t>
      </w:r>
      <w:r w:rsidRPr="006A1EA8">
        <w:rPr>
          <w:color w:val="000000" w:themeColor="text1"/>
        </w:rPr>
        <w:t>ją</w:t>
      </w:r>
      <w:proofErr w:type="spellEnd"/>
      <w:r w:rsidRPr="006A1EA8">
        <w:rPr>
          <w:color w:val="000000" w:themeColor="text1"/>
        </w:rPr>
        <w:t xml:space="preserve"> medžiagą paruošia (kopijuoja, susega ir kt. ) atsakingas už renginį darbuotojas.</w:t>
      </w:r>
    </w:p>
    <w:p w:rsidR="008A4852" w:rsidRPr="006A1EA8" w:rsidRDefault="008A4852" w:rsidP="00681753">
      <w:pPr>
        <w:pStyle w:val="Sraopastraipa"/>
        <w:numPr>
          <w:ilvl w:val="0"/>
          <w:numId w:val="9"/>
        </w:numPr>
        <w:tabs>
          <w:tab w:val="left" w:pos="709"/>
          <w:tab w:val="left" w:pos="993"/>
        </w:tabs>
        <w:ind w:left="0" w:firstLine="284"/>
        <w:jc w:val="both"/>
        <w:rPr>
          <w:iCs/>
          <w:color w:val="000000" w:themeColor="text1"/>
        </w:rPr>
      </w:pPr>
      <w:r w:rsidRPr="006A1EA8">
        <w:rPr>
          <w:iCs/>
          <w:color w:val="000000" w:themeColor="text1"/>
        </w:rPr>
        <w:t>Parodų organizavimas:</w:t>
      </w:r>
    </w:p>
    <w:p w:rsidR="008A4852" w:rsidRPr="006A1EA8" w:rsidRDefault="00F119B4" w:rsidP="009D43FB">
      <w:pPr>
        <w:pStyle w:val="Sraopastraipa"/>
        <w:numPr>
          <w:ilvl w:val="1"/>
          <w:numId w:val="9"/>
        </w:numPr>
        <w:tabs>
          <w:tab w:val="left" w:pos="709"/>
          <w:tab w:val="left" w:pos="851"/>
          <w:tab w:val="left" w:pos="1134"/>
        </w:tabs>
        <w:ind w:left="0" w:firstLine="284"/>
        <w:jc w:val="both"/>
        <w:rPr>
          <w:iCs/>
          <w:color w:val="000000" w:themeColor="text1"/>
        </w:rPr>
      </w:pPr>
      <w:r>
        <w:rPr>
          <w:color w:val="000000" w:themeColor="text1"/>
        </w:rPr>
        <w:t>Tarnybos</w:t>
      </w:r>
      <w:r w:rsidR="008A4852" w:rsidRPr="006A1EA8">
        <w:rPr>
          <w:iCs/>
          <w:color w:val="000000" w:themeColor="text1"/>
        </w:rPr>
        <w:t xml:space="preserve"> organizuojamose parodose gali dalyvauti pedagoginės bendruomenės, dalykų metodiniai būreliai, neformaliojo vaikų ugdymo organizacijos, pavieniai pedagogai, kitos su švietimu susijusios organizacijos;</w:t>
      </w:r>
    </w:p>
    <w:p w:rsidR="008A4852" w:rsidRPr="006A1EA8" w:rsidRDefault="008A4852" w:rsidP="009D43FB">
      <w:pPr>
        <w:pStyle w:val="Sraopastraipa"/>
        <w:numPr>
          <w:ilvl w:val="1"/>
          <w:numId w:val="9"/>
        </w:numPr>
        <w:tabs>
          <w:tab w:val="left" w:pos="709"/>
          <w:tab w:val="left" w:pos="851"/>
          <w:tab w:val="left" w:pos="1134"/>
        </w:tabs>
        <w:ind w:left="0" w:firstLine="284"/>
        <w:jc w:val="both"/>
        <w:rPr>
          <w:iCs/>
          <w:color w:val="000000" w:themeColor="text1"/>
        </w:rPr>
      </w:pPr>
      <w:r w:rsidRPr="006A1EA8">
        <w:rPr>
          <w:iCs/>
          <w:color w:val="000000" w:themeColor="text1"/>
        </w:rPr>
        <w:t>parodai pateikiami kūrybiniai darbai, metodinė medžiaga, išleisti leidiniai, kuriuos atrenka parodos organizatoriai;</w:t>
      </w:r>
    </w:p>
    <w:p w:rsidR="008A4852" w:rsidRPr="006A1EA8" w:rsidRDefault="008A4852" w:rsidP="009D43FB">
      <w:pPr>
        <w:pStyle w:val="Sraopastraipa"/>
        <w:numPr>
          <w:ilvl w:val="1"/>
          <w:numId w:val="9"/>
        </w:numPr>
        <w:tabs>
          <w:tab w:val="left" w:pos="709"/>
          <w:tab w:val="left" w:pos="851"/>
          <w:tab w:val="left" w:pos="1134"/>
        </w:tabs>
        <w:ind w:left="0" w:firstLine="284"/>
        <w:jc w:val="both"/>
        <w:rPr>
          <w:iCs/>
          <w:color w:val="000000" w:themeColor="text1"/>
        </w:rPr>
      </w:pPr>
      <w:r w:rsidRPr="006A1EA8">
        <w:rPr>
          <w:iCs/>
          <w:color w:val="000000" w:themeColor="text1"/>
        </w:rPr>
        <w:t>pateikiami darbai turi atitikti svarbiausių ugdymo organizavimo dokumentų keliamus tikslus ir uždavinius: būti aktualūs tematikos, ugdymo metodų, mokomosios medžiagos pasirinkimo aspektu; nepažeisti autorinių teisių;</w:t>
      </w:r>
    </w:p>
    <w:p w:rsidR="008A4852" w:rsidRPr="006A1EA8" w:rsidRDefault="008A4852" w:rsidP="009D43FB">
      <w:pPr>
        <w:pStyle w:val="Sraopastraipa"/>
        <w:numPr>
          <w:ilvl w:val="1"/>
          <w:numId w:val="9"/>
        </w:numPr>
        <w:tabs>
          <w:tab w:val="left" w:pos="709"/>
          <w:tab w:val="left" w:pos="851"/>
          <w:tab w:val="left" w:pos="1134"/>
        </w:tabs>
        <w:ind w:left="0" w:firstLine="284"/>
        <w:jc w:val="both"/>
        <w:rPr>
          <w:iCs/>
          <w:color w:val="000000" w:themeColor="text1"/>
        </w:rPr>
      </w:pPr>
      <w:r w:rsidRPr="006A1EA8">
        <w:rPr>
          <w:iCs/>
          <w:color w:val="000000" w:themeColor="text1"/>
        </w:rPr>
        <w:t>parodai pasibaigus autoriams išduodamos pažymos apie dalyvavimą parodoje.</w:t>
      </w:r>
    </w:p>
    <w:p w:rsidR="008A4852" w:rsidRPr="006A1EA8" w:rsidRDefault="008A4852" w:rsidP="009D43FB">
      <w:pPr>
        <w:pStyle w:val="Sraopastraipa"/>
        <w:numPr>
          <w:ilvl w:val="0"/>
          <w:numId w:val="9"/>
        </w:numPr>
        <w:tabs>
          <w:tab w:val="left" w:pos="709"/>
          <w:tab w:val="left" w:pos="851"/>
          <w:tab w:val="left" w:pos="993"/>
        </w:tabs>
        <w:ind w:left="0" w:firstLine="284"/>
        <w:jc w:val="both"/>
        <w:rPr>
          <w:iCs/>
          <w:color w:val="000000" w:themeColor="text1"/>
        </w:rPr>
      </w:pPr>
      <w:r w:rsidRPr="006A1EA8">
        <w:rPr>
          <w:iCs/>
          <w:color w:val="000000" w:themeColor="text1"/>
        </w:rPr>
        <w:t>Edukacinės patirties banko organizavimas:</w:t>
      </w:r>
    </w:p>
    <w:p w:rsidR="008A4852" w:rsidRPr="006A1EA8" w:rsidRDefault="008A4852" w:rsidP="009D43FB">
      <w:pPr>
        <w:pStyle w:val="Sraopastraipa"/>
        <w:numPr>
          <w:ilvl w:val="1"/>
          <w:numId w:val="9"/>
        </w:numPr>
        <w:tabs>
          <w:tab w:val="left" w:pos="709"/>
          <w:tab w:val="left" w:pos="851"/>
          <w:tab w:val="left" w:pos="1134"/>
        </w:tabs>
        <w:ind w:left="0" w:firstLine="284"/>
        <w:jc w:val="both"/>
        <w:rPr>
          <w:iCs/>
          <w:color w:val="000000" w:themeColor="text1"/>
        </w:rPr>
      </w:pPr>
      <w:r w:rsidRPr="006A1EA8">
        <w:rPr>
          <w:iCs/>
          <w:color w:val="000000" w:themeColor="text1"/>
        </w:rPr>
        <w:t>edukacinės patirties banko tikslas – skatinti pedagogus ir mokyklų vadovus dalintis darbo patirtimi, kviečiant teikti savo gerosios, pažangiausios darbo patirties, naujovių bei idėjų pavyzdžius;</w:t>
      </w:r>
    </w:p>
    <w:p w:rsidR="008A4852" w:rsidRPr="006A1EA8" w:rsidRDefault="008A4852" w:rsidP="009D43FB">
      <w:pPr>
        <w:pStyle w:val="Sraopastraipa"/>
        <w:numPr>
          <w:ilvl w:val="1"/>
          <w:numId w:val="9"/>
        </w:numPr>
        <w:tabs>
          <w:tab w:val="left" w:pos="709"/>
          <w:tab w:val="left" w:pos="851"/>
          <w:tab w:val="left" w:pos="1134"/>
        </w:tabs>
        <w:ind w:left="0" w:firstLine="284"/>
        <w:jc w:val="both"/>
        <w:rPr>
          <w:iCs/>
          <w:color w:val="000000" w:themeColor="text1"/>
        </w:rPr>
      </w:pPr>
      <w:r w:rsidRPr="006A1EA8">
        <w:rPr>
          <w:iCs/>
          <w:color w:val="000000" w:themeColor="text1"/>
        </w:rPr>
        <w:t>edukacinės patirties bankas kaupiamas pagal nustatytą formą;</w:t>
      </w:r>
    </w:p>
    <w:p w:rsidR="008A4852" w:rsidRPr="006A1EA8" w:rsidRDefault="008A4852" w:rsidP="009D43FB">
      <w:pPr>
        <w:pStyle w:val="Sraopastraipa"/>
        <w:numPr>
          <w:ilvl w:val="1"/>
          <w:numId w:val="9"/>
        </w:numPr>
        <w:tabs>
          <w:tab w:val="left" w:pos="709"/>
          <w:tab w:val="left" w:pos="851"/>
          <w:tab w:val="left" w:pos="1134"/>
        </w:tabs>
        <w:ind w:left="0" w:firstLine="284"/>
        <w:jc w:val="both"/>
        <w:rPr>
          <w:iCs/>
          <w:color w:val="000000" w:themeColor="text1"/>
        </w:rPr>
      </w:pPr>
      <w:r w:rsidRPr="006A1EA8">
        <w:rPr>
          <w:iCs/>
          <w:color w:val="000000" w:themeColor="text1"/>
        </w:rPr>
        <w:t>edukacinės patirties banko medžiaga kaupiama elektronine, popierine, DVD ir kitomis formomis;</w:t>
      </w:r>
    </w:p>
    <w:p w:rsidR="008A4852" w:rsidRPr="006A1EA8" w:rsidRDefault="008A4852" w:rsidP="009D43FB">
      <w:pPr>
        <w:pStyle w:val="Sraopastraipa"/>
        <w:numPr>
          <w:ilvl w:val="1"/>
          <w:numId w:val="9"/>
        </w:numPr>
        <w:tabs>
          <w:tab w:val="left" w:pos="709"/>
          <w:tab w:val="left" w:pos="851"/>
          <w:tab w:val="left" w:pos="1134"/>
        </w:tabs>
        <w:ind w:left="0" w:firstLine="284"/>
        <w:jc w:val="both"/>
        <w:rPr>
          <w:iCs/>
          <w:color w:val="000000" w:themeColor="text1"/>
        </w:rPr>
      </w:pPr>
      <w:r w:rsidRPr="006A1EA8">
        <w:rPr>
          <w:iCs/>
          <w:color w:val="000000" w:themeColor="text1"/>
        </w:rPr>
        <w:t xml:space="preserve">duomenys apie geriausius darbus talpinami </w:t>
      </w:r>
      <w:r w:rsidR="00F119B4">
        <w:rPr>
          <w:color w:val="000000" w:themeColor="text1"/>
        </w:rPr>
        <w:t>Tarnybos</w:t>
      </w:r>
      <w:r w:rsidRPr="006A1EA8">
        <w:rPr>
          <w:iCs/>
          <w:color w:val="000000" w:themeColor="text1"/>
        </w:rPr>
        <w:t xml:space="preserve"> internetinėje svetainėje.</w:t>
      </w:r>
    </w:p>
    <w:p w:rsidR="008A4852" w:rsidRPr="006A1EA8" w:rsidRDefault="008A4852" w:rsidP="009D43FB">
      <w:pPr>
        <w:pStyle w:val="Sraopastraipa"/>
        <w:numPr>
          <w:ilvl w:val="0"/>
          <w:numId w:val="9"/>
        </w:numPr>
        <w:tabs>
          <w:tab w:val="left" w:pos="709"/>
          <w:tab w:val="left" w:pos="851"/>
          <w:tab w:val="left" w:pos="993"/>
        </w:tabs>
        <w:ind w:left="0" w:firstLine="284"/>
        <w:jc w:val="both"/>
        <w:rPr>
          <w:iCs/>
          <w:color w:val="000000" w:themeColor="text1"/>
        </w:rPr>
      </w:pPr>
      <w:r w:rsidRPr="006A1EA8">
        <w:rPr>
          <w:iCs/>
          <w:color w:val="000000" w:themeColor="text1"/>
        </w:rPr>
        <w:t>Konsultacijų organizavimas:</w:t>
      </w:r>
    </w:p>
    <w:p w:rsidR="008A4852" w:rsidRPr="00A31669" w:rsidRDefault="00F119B4" w:rsidP="009D43FB">
      <w:pPr>
        <w:pStyle w:val="Sraopastraipa"/>
        <w:numPr>
          <w:ilvl w:val="1"/>
          <w:numId w:val="9"/>
        </w:numPr>
        <w:tabs>
          <w:tab w:val="left" w:pos="709"/>
          <w:tab w:val="left" w:pos="851"/>
          <w:tab w:val="left" w:pos="1134"/>
        </w:tabs>
        <w:ind w:left="0" w:firstLine="284"/>
        <w:jc w:val="both"/>
        <w:rPr>
          <w:iCs/>
          <w:color w:val="000000" w:themeColor="text1"/>
        </w:rPr>
      </w:pPr>
      <w:r>
        <w:rPr>
          <w:iCs/>
          <w:color w:val="000000" w:themeColor="text1"/>
        </w:rPr>
        <w:t>k</w:t>
      </w:r>
      <w:r w:rsidR="008A4852" w:rsidRPr="00A31669">
        <w:rPr>
          <w:iCs/>
          <w:color w:val="000000" w:themeColor="text1"/>
        </w:rPr>
        <w:t xml:space="preserve">onsultacijas vykdo </w:t>
      </w:r>
      <w:r w:rsidR="00F03B27">
        <w:rPr>
          <w:iCs/>
          <w:color w:val="000000" w:themeColor="text1"/>
        </w:rPr>
        <w:t>Tarnybos</w:t>
      </w:r>
      <w:r w:rsidR="008A4852" w:rsidRPr="00A31669">
        <w:rPr>
          <w:iCs/>
          <w:color w:val="000000" w:themeColor="text1"/>
        </w:rPr>
        <w:t xml:space="preserve"> darbuotojai, mokytojai praktikai, aukštųjų mokyklų ir mokslo institucijų mokslininkai, dėstytojai, ministerijų, savivaldybių administracijų ir kitų valstybės institucijų darbuotojai</w:t>
      </w:r>
      <w:r>
        <w:rPr>
          <w:iCs/>
          <w:color w:val="000000" w:themeColor="text1"/>
        </w:rPr>
        <w:t>;</w:t>
      </w:r>
    </w:p>
    <w:p w:rsidR="008A4852" w:rsidRDefault="00F03B27" w:rsidP="009D43FB">
      <w:pPr>
        <w:pStyle w:val="Sraopastraipa"/>
        <w:numPr>
          <w:ilvl w:val="1"/>
          <w:numId w:val="9"/>
        </w:numPr>
        <w:tabs>
          <w:tab w:val="left" w:pos="567"/>
          <w:tab w:val="left" w:pos="709"/>
          <w:tab w:val="left" w:pos="851"/>
          <w:tab w:val="left" w:pos="1134"/>
        </w:tabs>
        <w:ind w:left="0" w:firstLine="284"/>
        <w:jc w:val="both"/>
        <w:rPr>
          <w:iCs/>
          <w:color w:val="000000" w:themeColor="text1"/>
        </w:rPr>
      </w:pPr>
      <w:r>
        <w:rPr>
          <w:iCs/>
          <w:color w:val="000000" w:themeColor="text1"/>
        </w:rPr>
        <w:t>k</w:t>
      </w:r>
      <w:r w:rsidR="008A4852" w:rsidRPr="006A1EA8">
        <w:rPr>
          <w:iCs/>
          <w:color w:val="000000" w:themeColor="text1"/>
        </w:rPr>
        <w:t>onsultuojama įvairiais būdais: tiesiogiai, telefonu, elektroniniu paštu.</w:t>
      </w:r>
    </w:p>
    <w:p w:rsidR="000446E6" w:rsidRPr="006A1EA8" w:rsidRDefault="000446E6" w:rsidP="009D43FB">
      <w:pPr>
        <w:pStyle w:val="Sraopastraipa"/>
        <w:tabs>
          <w:tab w:val="left" w:pos="709"/>
          <w:tab w:val="left" w:pos="851"/>
          <w:tab w:val="left" w:pos="1134"/>
        </w:tabs>
        <w:ind w:left="0" w:firstLine="284"/>
        <w:jc w:val="both"/>
        <w:rPr>
          <w:iCs/>
          <w:color w:val="000000" w:themeColor="text1"/>
        </w:rPr>
      </w:pPr>
    </w:p>
    <w:p w:rsidR="00270797" w:rsidRPr="00681753" w:rsidRDefault="00270797" w:rsidP="009D43FB">
      <w:pPr>
        <w:pStyle w:val="Sraopastraipa"/>
        <w:tabs>
          <w:tab w:val="left" w:pos="709"/>
        </w:tabs>
        <w:ind w:left="284"/>
        <w:jc w:val="center"/>
        <w:rPr>
          <w:b/>
          <w:color w:val="000000" w:themeColor="text1"/>
        </w:rPr>
      </w:pPr>
      <w:bookmarkStart w:id="1" w:name="_heading=h.30j0zll" w:colFirst="0" w:colLast="0"/>
      <w:bookmarkEnd w:id="1"/>
      <w:r w:rsidRPr="00681753">
        <w:rPr>
          <w:b/>
          <w:color w:val="000000" w:themeColor="text1"/>
        </w:rPr>
        <w:lastRenderedPageBreak/>
        <w:t>V. PROGRAMŲ RENGIMO IR AKREDITAVIMO TVARKA</w:t>
      </w:r>
    </w:p>
    <w:p w:rsidR="00270797" w:rsidRPr="006A1EA8" w:rsidRDefault="00270797" w:rsidP="00681753">
      <w:pPr>
        <w:tabs>
          <w:tab w:val="left" w:pos="709"/>
        </w:tabs>
        <w:spacing w:after="0" w:line="240" w:lineRule="auto"/>
        <w:ind w:firstLine="284"/>
        <w:jc w:val="both"/>
        <w:rPr>
          <w:rFonts w:ascii="Times New Roman" w:hAnsi="Times New Roman" w:cs="Times New Roman"/>
          <w:b/>
          <w:color w:val="000000" w:themeColor="text1"/>
          <w:sz w:val="24"/>
          <w:szCs w:val="24"/>
          <w:lang w:val="lt-LT"/>
        </w:rPr>
      </w:pPr>
    </w:p>
    <w:p w:rsidR="00270797" w:rsidRPr="006A1EA8" w:rsidRDefault="00270797" w:rsidP="00681753">
      <w:pPr>
        <w:pStyle w:val="Sraopastraipa"/>
        <w:numPr>
          <w:ilvl w:val="0"/>
          <w:numId w:val="9"/>
        </w:numPr>
        <w:tabs>
          <w:tab w:val="left" w:pos="709"/>
          <w:tab w:val="left" w:pos="993"/>
        </w:tabs>
        <w:ind w:left="0" w:firstLine="284"/>
        <w:jc w:val="both"/>
        <w:rPr>
          <w:color w:val="000000" w:themeColor="text1"/>
        </w:rPr>
      </w:pPr>
      <w:r w:rsidRPr="006A1EA8">
        <w:rPr>
          <w:color w:val="000000" w:themeColor="text1"/>
        </w:rPr>
        <w:t>Programos plėtoja turimas ar padeda įgyti naujas kompetencijas, nustatytas</w:t>
      </w:r>
      <w:r w:rsidRPr="006A1EA8">
        <w:rPr>
          <w:rFonts w:eastAsiaTheme="minorHAnsi"/>
          <w:color w:val="000000" w:themeColor="text1"/>
        </w:rPr>
        <w:t xml:space="preserve"> </w:t>
      </w:r>
      <w:r w:rsidRPr="006A1EA8">
        <w:rPr>
          <w:color w:val="000000" w:themeColor="text1"/>
        </w:rPr>
        <w:t xml:space="preserve">Mokytojo profesijos kompetencijų apraše, patvirtintame Lietuvos Respublikos švietimo ir mokslo ministro 2007 m. sausio 15 d. įsakymu Nr. ISAK-54, ir/ar Kvalifikacinių reikalavimų valstybinių ir savivaldybių švietimo įstaigų (išskyrus aukštąsias mokyklas) vadovams apraše, patvirtintame Lietuvos Respublikos švietimo ir mokslo ministro 2011 m. liepos 1 d. įsakymu Nr. V-1194, </w:t>
      </w:r>
      <w:r w:rsidRPr="006A1EA8">
        <w:rPr>
          <w:rFonts w:eastAsiaTheme="minorHAnsi"/>
          <w:color w:val="000000" w:themeColor="text1"/>
        </w:rPr>
        <w:t>Pedagogų rengimo reglamente, patvirtintame Lietuvos Respublikos švietimo ir mokslo ministro 2010 m. sausio 8 d. įsakymu Nr. V-54 „Dėl Pedagogų rengimo reglamento patvirtinimo</w:t>
      </w:r>
      <w:r>
        <w:rPr>
          <w:rFonts w:eastAsiaTheme="minorHAnsi"/>
          <w:color w:val="000000" w:themeColor="text1"/>
        </w:rPr>
        <w:t>“</w:t>
      </w:r>
      <w:r w:rsidRPr="006A1EA8">
        <w:rPr>
          <w:rFonts w:eastAsiaTheme="minorHAnsi"/>
          <w:color w:val="000000" w:themeColor="text1"/>
        </w:rPr>
        <w:t>.</w:t>
      </w:r>
    </w:p>
    <w:p w:rsidR="00270797" w:rsidRPr="006A1EA8" w:rsidRDefault="00270797" w:rsidP="00681753">
      <w:pPr>
        <w:pStyle w:val="Sraopastraipa"/>
        <w:numPr>
          <w:ilvl w:val="0"/>
          <w:numId w:val="9"/>
        </w:numPr>
        <w:tabs>
          <w:tab w:val="left" w:pos="709"/>
          <w:tab w:val="left" w:pos="993"/>
        </w:tabs>
        <w:ind w:left="0" w:firstLine="284"/>
        <w:jc w:val="both"/>
        <w:rPr>
          <w:u w:val="single"/>
        </w:rPr>
      </w:pPr>
      <w:r w:rsidRPr="006A1EA8">
        <w:t>Programų rengimo poreikiai nustatomi vadovaujantis šio aprašo 24 punktu.</w:t>
      </w:r>
    </w:p>
    <w:p w:rsidR="00270797" w:rsidRPr="006A1EA8" w:rsidRDefault="00270797" w:rsidP="00681753">
      <w:pPr>
        <w:pStyle w:val="Sraopastraipa"/>
        <w:numPr>
          <w:ilvl w:val="0"/>
          <w:numId w:val="9"/>
        </w:numPr>
        <w:tabs>
          <w:tab w:val="left" w:pos="709"/>
          <w:tab w:val="left" w:pos="993"/>
        </w:tabs>
        <w:ind w:left="0" w:firstLine="284"/>
        <w:jc w:val="both"/>
        <w:rPr>
          <w:color w:val="000000" w:themeColor="text1"/>
        </w:rPr>
      </w:pPr>
      <w:r w:rsidRPr="006A1EA8">
        <w:rPr>
          <w:color w:val="000000" w:themeColor="text1"/>
        </w:rPr>
        <w:t>Programoje</w:t>
      </w:r>
      <w:r w:rsidRPr="006A1EA8">
        <w:rPr>
          <w:b/>
          <w:color w:val="000000" w:themeColor="text1"/>
        </w:rPr>
        <w:t xml:space="preserve"> </w:t>
      </w:r>
      <w:r w:rsidRPr="006A1EA8">
        <w:rPr>
          <w:color w:val="000000" w:themeColor="text1"/>
        </w:rPr>
        <w:t>nustatomi konkretūs profesinių kompetencijų tobulinimo tikslai ir uždaviniai.</w:t>
      </w:r>
    </w:p>
    <w:p w:rsidR="00270797" w:rsidRPr="007329A7" w:rsidRDefault="00270797" w:rsidP="00681753">
      <w:pPr>
        <w:pStyle w:val="Sraopastraipa"/>
        <w:numPr>
          <w:ilvl w:val="0"/>
          <w:numId w:val="9"/>
        </w:numPr>
        <w:tabs>
          <w:tab w:val="left" w:pos="709"/>
          <w:tab w:val="left" w:pos="993"/>
        </w:tabs>
        <w:ind w:left="0" w:firstLine="284"/>
        <w:jc w:val="both"/>
        <w:rPr>
          <w:color w:val="000000" w:themeColor="text1"/>
        </w:rPr>
      </w:pPr>
      <w:r w:rsidRPr="007329A7">
        <w:rPr>
          <w:color w:val="000000" w:themeColor="text1"/>
        </w:rPr>
        <w:t>Programos trukmė yra ne mažesnė kaip 40 val.:</w:t>
      </w:r>
    </w:p>
    <w:p w:rsidR="00336AF1" w:rsidRPr="007C5D19" w:rsidRDefault="00336AF1" w:rsidP="00336AF1">
      <w:pPr>
        <w:pStyle w:val="Sraopastraipa"/>
        <w:numPr>
          <w:ilvl w:val="1"/>
          <w:numId w:val="9"/>
        </w:numPr>
        <w:tabs>
          <w:tab w:val="left" w:pos="851"/>
        </w:tabs>
        <w:spacing w:line="276" w:lineRule="auto"/>
        <w:ind w:left="0" w:firstLine="284"/>
        <w:jc w:val="both"/>
        <w:rPr>
          <w:color w:val="000000"/>
        </w:rPr>
      </w:pPr>
      <w:r w:rsidRPr="007C5D19">
        <w:rPr>
          <w:color w:val="000000"/>
        </w:rPr>
        <w:t>ne mažiau kaip 70 proc. Programos laiko sudaro tiesioginio kontakto užsiėmimai (teorija ir praktiniai užsiėmimai);</w:t>
      </w:r>
      <w:bookmarkStart w:id="2" w:name="_GoBack"/>
      <w:bookmarkEnd w:id="2"/>
    </w:p>
    <w:p w:rsidR="00336AF1" w:rsidRPr="007C5D19" w:rsidRDefault="00336AF1" w:rsidP="00336AF1">
      <w:pPr>
        <w:pStyle w:val="Sraopastraipa"/>
        <w:numPr>
          <w:ilvl w:val="1"/>
          <w:numId w:val="9"/>
        </w:numPr>
        <w:tabs>
          <w:tab w:val="left" w:pos="851"/>
          <w:tab w:val="left" w:pos="993"/>
        </w:tabs>
        <w:spacing w:line="276" w:lineRule="auto"/>
        <w:ind w:left="0" w:firstLine="284"/>
        <w:jc w:val="both"/>
      </w:pPr>
      <w:r w:rsidRPr="007C5D19">
        <w:rPr>
          <w:color w:val="000000"/>
        </w:rPr>
        <w:t>kitas laikas, atsižvelgiant į Programos tikslus, skiriamas savarankiškam darbui ir refleksijai.</w:t>
      </w:r>
      <w:r>
        <w:rPr>
          <w:color w:val="000000"/>
        </w:rPr>
        <w:t xml:space="preserve"> </w:t>
      </w:r>
    </w:p>
    <w:p w:rsidR="00270797" w:rsidRPr="00AA02FE" w:rsidRDefault="00270797" w:rsidP="00681753">
      <w:pPr>
        <w:pStyle w:val="Sraopastraipa"/>
        <w:numPr>
          <w:ilvl w:val="0"/>
          <w:numId w:val="9"/>
        </w:numPr>
        <w:tabs>
          <w:tab w:val="left" w:pos="709"/>
          <w:tab w:val="left" w:pos="993"/>
        </w:tabs>
        <w:spacing w:line="276" w:lineRule="auto"/>
        <w:ind w:left="0" w:firstLine="284"/>
        <w:jc w:val="both"/>
      </w:pPr>
      <w:r w:rsidRPr="00AA02FE">
        <w:t>Programa gali būti įgyvendinama pagal 7 punkte numatytas formas.</w:t>
      </w:r>
    </w:p>
    <w:p w:rsidR="00270797" w:rsidRPr="00AA02FE" w:rsidRDefault="00270797" w:rsidP="00681753">
      <w:pPr>
        <w:pStyle w:val="Sraopastraipa"/>
        <w:numPr>
          <w:ilvl w:val="0"/>
          <w:numId w:val="9"/>
        </w:numPr>
        <w:tabs>
          <w:tab w:val="left" w:pos="709"/>
          <w:tab w:val="left" w:pos="993"/>
        </w:tabs>
        <w:ind w:left="0" w:firstLine="284"/>
        <w:jc w:val="both"/>
        <w:rPr>
          <w:color w:val="000000" w:themeColor="text1"/>
        </w:rPr>
      </w:pPr>
      <w:r w:rsidRPr="00AA02FE">
        <w:rPr>
          <w:color w:val="000000" w:themeColor="text1"/>
        </w:rPr>
        <w:t xml:space="preserve">Programas rengia </w:t>
      </w:r>
      <w:r>
        <w:rPr>
          <w:color w:val="000000" w:themeColor="text1"/>
        </w:rPr>
        <w:t>Tarnybos metodininkas</w:t>
      </w:r>
      <w:r w:rsidRPr="00AA02FE">
        <w:rPr>
          <w:color w:val="000000" w:themeColor="text1"/>
        </w:rPr>
        <w:t xml:space="preserve">, </w:t>
      </w:r>
      <w:r>
        <w:rPr>
          <w:color w:val="000000" w:themeColor="text1"/>
        </w:rPr>
        <w:t xml:space="preserve">direktoriaus pavaduotojas, </w:t>
      </w:r>
      <w:r w:rsidRPr="00AA02FE">
        <w:rPr>
          <w:color w:val="000000" w:themeColor="text1"/>
        </w:rPr>
        <w:t>kiti specialistai, išorės ekspertai, mokytojai ir vadovai praktikai, mokslininkai, rengėjų grupės, socialiniai partneriai bei fiziniai asmenys, turintys reikiamas kompetencijas ir patirtį (toliau – Teikėjas).</w:t>
      </w:r>
    </w:p>
    <w:p w:rsidR="00270797" w:rsidRPr="00147CCF" w:rsidRDefault="00270797" w:rsidP="00681753">
      <w:pPr>
        <w:pStyle w:val="Sraopastraipa"/>
        <w:numPr>
          <w:ilvl w:val="0"/>
          <w:numId w:val="9"/>
        </w:numPr>
        <w:tabs>
          <w:tab w:val="left" w:pos="709"/>
          <w:tab w:val="left" w:pos="993"/>
        </w:tabs>
        <w:ind w:left="0" w:firstLine="284"/>
        <w:jc w:val="both"/>
        <w:rPr>
          <w:color w:val="000000" w:themeColor="text1"/>
        </w:rPr>
      </w:pPr>
      <w:r w:rsidRPr="00147CCF">
        <w:rPr>
          <w:color w:val="000000" w:themeColor="text1"/>
        </w:rPr>
        <w:t xml:space="preserve">Programas ir Renginių darbotvarkes/programas rengia </w:t>
      </w:r>
      <w:r>
        <w:rPr>
          <w:color w:val="000000" w:themeColor="text1"/>
        </w:rPr>
        <w:t xml:space="preserve">Tarnybos metodininkas, PPT </w:t>
      </w:r>
      <w:r w:rsidRPr="00147CCF">
        <w:rPr>
          <w:color w:val="000000" w:themeColor="text1"/>
        </w:rPr>
        <w:t xml:space="preserve">specialistai, </w:t>
      </w:r>
      <w:r w:rsidR="00F03B27">
        <w:rPr>
          <w:color w:val="000000" w:themeColor="text1"/>
        </w:rPr>
        <w:t>p</w:t>
      </w:r>
      <w:r>
        <w:rPr>
          <w:color w:val="000000" w:themeColor="text1"/>
        </w:rPr>
        <w:t>edagoginiai darbuotojai, kiti T</w:t>
      </w:r>
      <w:r w:rsidRPr="00147CCF">
        <w:rPr>
          <w:color w:val="000000" w:themeColor="text1"/>
        </w:rPr>
        <w:t xml:space="preserve">iekėjai </w:t>
      </w:r>
      <w:sdt>
        <w:sdtPr>
          <w:tag w:val="goog_rdk_0"/>
          <w:id w:val="-239559437"/>
        </w:sdtPr>
        <w:sdtEndPr/>
        <w:sdtContent/>
      </w:sdt>
      <w:r w:rsidRPr="00147CCF">
        <w:rPr>
          <w:color w:val="000000" w:themeColor="text1"/>
        </w:rPr>
        <w:t>atsižvelgdami:</w:t>
      </w:r>
    </w:p>
    <w:p w:rsidR="00270797" w:rsidRPr="00E16039" w:rsidRDefault="00270797" w:rsidP="009D43FB">
      <w:pPr>
        <w:pStyle w:val="Sraopastraipa"/>
        <w:numPr>
          <w:ilvl w:val="1"/>
          <w:numId w:val="9"/>
        </w:numPr>
        <w:tabs>
          <w:tab w:val="left" w:pos="851"/>
          <w:tab w:val="left" w:pos="1134"/>
        </w:tabs>
        <w:ind w:left="0" w:firstLine="284"/>
        <w:rPr>
          <w:color w:val="000000" w:themeColor="text1"/>
        </w:rPr>
      </w:pPr>
      <w:r w:rsidRPr="00E16039">
        <w:rPr>
          <w:color w:val="000000" w:themeColor="text1"/>
        </w:rPr>
        <w:t xml:space="preserve"> į atliktus ir išanalizuotus pedagoginių darbuotojų profesinių kompetencijų</w:t>
      </w:r>
      <w:r w:rsidR="00E16039" w:rsidRPr="00E16039">
        <w:rPr>
          <w:color w:val="000000" w:themeColor="text1"/>
        </w:rPr>
        <w:t xml:space="preserve"> </w:t>
      </w:r>
      <w:r w:rsidRPr="00E16039">
        <w:rPr>
          <w:color w:val="000000" w:themeColor="text1"/>
        </w:rPr>
        <w:t xml:space="preserve"> tobulinimo poreikius;</w:t>
      </w:r>
    </w:p>
    <w:p w:rsidR="00270797" w:rsidRPr="00E16039" w:rsidRDefault="00270797" w:rsidP="009D43FB">
      <w:pPr>
        <w:pStyle w:val="Sraopastraipa"/>
        <w:numPr>
          <w:ilvl w:val="1"/>
          <w:numId w:val="9"/>
        </w:numPr>
        <w:tabs>
          <w:tab w:val="left" w:pos="851"/>
          <w:tab w:val="left" w:pos="1134"/>
        </w:tabs>
        <w:ind w:left="0" w:firstLine="284"/>
        <w:jc w:val="both"/>
        <w:rPr>
          <w:color w:val="000000" w:themeColor="text1"/>
        </w:rPr>
      </w:pPr>
      <w:r w:rsidRPr="00E16039">
        <w:rPr>
          <w:color w:val="000000" w:themeColor="text1"/>
        </w:rPr>
        <w:t xml:space="preserve"> į turimą savivaldybės, šalies, tarptautinę gerąją švietimo įstaigų ir pedagoginių</w:t>
      </w:r>
      <w:r w:rsidR="00E16039" w:rsidRPr="00E16039">
        <w:rPr>
          <w:color w:val="000000" w:themeColor="text1"/>
        </w:rPr>
        <w:t xml:space="preserve"> </w:t>
      </w:r>
      <w:r w:rsidRPr="00E16039">
        <w:rPr>
          <w:color w:val="000000" w:themeColor="text1"/>
        </w:rPr>
        <w:t xml:space="preserve"> darbuotojų patirtį;</w:t>
      </w:r>
    </w:p>
    <w:p w:rsidR="00270797" w:rsidRPr="00E16039" w:rsidRDefault="00270797" w:rsidP="009D43FB">
      <w:pPr>
        <w:pStyle w:val="Sraopastraipa"/>
        <w:numPr>
          <w:ilvl w:val="1"/>
          <w:numId w:val="9"/>
        </w:numPr>
        <w:tabs>
          <w:tab w:val="left" w:pos="851"/>
          <w:tab w:val="left" w:pos="1134"/>
        </w:tabs>
        <w:ind w:left="0" w:firstLine="284"/>
        <w:jc w:val="both"/>
        <w:rPr>
          <w:color w:val="000000" w:themeColor="text1"/>
        </w:rPr>
      </w:pPr>
      <w:r w:rsidRPr="00E16039">
        <w:rPr>
          <w:color w:val="000000" w:themeColor="text1"/>
        </w:rPr>
        <w:t xml:space="preserve"> į savivaldybės administracijos švietimo </w:t>
      </w:r>
      <w:r w:rsidR="00E16039" w:rsidRPr="00E16039">
        <w:rPr>
          <w:color w:val="000000" w:themeColor="text1"/>
        </w:rPr>
        <w:t>skyriaus</w:t>
      </w:r>
      <w:r w:rsidRPr="00E16039">
        <w:rPr>
          <w:color w:val="000000" w:themeColor="text1"/>
        </w:rPr>
        <w:t xml:space="preserve"> specialistų išvadas apie savivaldybės švietimo įstaigų pasiekimus ir pažangą;</w:t>
      </w:r>
    </w:p>
    <w:p w:rsidR="00270797" w:rsidRPr="00CB0A36" w:rsidRDefault="00270797" w:rsidP="009D43FB">
      <w:pPr>
        <w:pStyle w:val="Sraopastraipa"/>
        <w:numPr>
          <w:ilvl w:val="1"/>
          <w:numId w:val="9"/>
        </w:numPr>
        <w:tabs>
          <w:tab w:val="left" w:pos="851"/>
        </w:tabs>
        <w:ind w:left="0" w:firstLine="284"/>
        <w:rPr>
          <w:color w:val="000000" w:themeColor="text1"/>
        </w:rPr>
      </w:pPr>
      <w:r w:rsidRPr="00CB0A36">
        <w:rPr>
          <w:color w:val="000000" w:themeColor="text1"/>
        </w:rPr>
        <w:t xml:space="preserve">  į nacionalinių ir tarptautinių mokinių pasiekimų tyrimų duomenis;</w:t>
      </w:r>
    </w:p>
    <w:p w:rsidR="00270797" w:rsidRPr="00CB0A36" w:rsidRDefault="00270797" w:rsidP="009D43FB">
      <w:pPr>
        <w:pStyle w:val="Sraopastraipa"/>
        <w:tabs>
          <w:tab w:val="left" w:pos="709"/>
        </w:tabs>
        <w:ind w:left="284"/>
        <w:rPr>
          <w:b/>
          <w:strike/>
          <w:color w:val="000000" w:themeColor="text1"/>
        </w:rPr>
      </w:pPr>
      <w:r w:rsidRPr="00CB0A36">
        <w:rPr>
          <w:color w:val="000000" w:themeColor="text1"/>
        </w:rPr>
        <w:t>24.5.  į nacionalinius, savivaldybės bei švietimo įstaigų prioritetus.</w:t>
      </w:r>
    </w:p>
    <w:p w:rsidR="00270797" w:rsidRPr="00CB0A36" w:rsidRDefault="00270797" w:rsidP="00681753">
      <w:pPr>
        <w:pStyle w:val="Sraopastraipa"/>
        <w:widowControl w:val="0"/>
        <w:numPr>
          <w:ilvl w:val="0"/>
          <w:numId w:val="9"/>
        </w:numPr>
        <w:shd w:val="clear" w:color="auto" w:fill="FFFFFF"/>
        <w:tabs>
          <w:tab w:val="left" w:pos="709"/>
          <w:tab w:val="left" w:pos="993"/>
        </w:tabs>
        <w:ind w:left="0" w:firstLine="284"/>
        <w:jc w:val="both"/>
        <w:rPr>
          <w:color w:val="000000" w:themeColor="text1"/>
        </w:rPr>
      </w:pPr>
      <w:r w:rsidRPr="00CB0A36">
        <w:rPr>
          <w:color w:val="000000" w:themeColor="text1"/>
        </w:rPr>
        <w:t>Rengiant Programas ir Renginių darbotvarkes/programas esant poreikiui:</w:t>
      </w:r>
    </w:p>
    <w:p w:rsidR="00270797" w:rsidRPr="006A1EA8" w:rsidRDefault="00270797" w:rsidP="009D43FB">
      <w:pPr>
        <w:pStyle w:val="Sraopastraipa"/>
        <w:widowControl w:val="0"/>
        <w:numPr>
          <w:ilvl w:val="1"/>
          <w:numId w:val="9"/>
        </w:numPr>
        <w:shd w:val="clear" w:color="auto" w:fill="FFFFFF"/>
        <w:tabs>
          <w:tab w:val="left" w:pos="709"/>
          <w:tab w:val="left" w:pos="851"/>
          <w:tab w:val="left" w:pos="1134"/>
        </w:tabs>
        <w:ind w:left="0" w:firstLine="284"/>
        <w:jc w:val="both"/>
        <w:rPr>
          <w:color w:val="000000" w:themeColor="text1"/>
        </w:rPr>
      </w:pPr>
      <w:r w:rsidRPr="006A1EA8">
        <w:rPr>
          <w:color w:val="000000" w:themeColor="text1"/>
        </w:rPr>
        <w:t>konsultuojamasi su Pedagogų rengimo centrais dėl jų turinio;</w:t>
      </w:r>
    </w:p>
    <w:p w:rsidR="00270797" w:rsidRPr="00E16039" w:rsidRDefault="00270797" w:rsidP="009D43FB">
      <w:pPr>
        <w:pStyle w:val="Sraopastraipa"/>
        <w:numPr>
          <w:ilvl w:val="1"/>
          <w:numId w:val="9"/>
        </w:numPr>
        <w:tabs>
          <w:tab w:val="left" w:pos="709"/>
          <w:tab w:val="left" w:pos="851"/>
          <w:tab w:val="left" w:pos="1134"/>
        </w:tabs>
        <w:ind w:left="0" w:firstLine="284"/>
        <w:jc w:val="both"/>
        <w:rPr>
          <w:b/>
          <w:color w:val="000000" w:themeColor="text1"/>
        </w:rPr>
      </w:pPr>
      <w:r w:rsidRPr="00E16039">
        <w:rPr>
          <w:color w:val="000000" w:themeColor="text1"/>
        </w:rPr>
        <w:t>bendradarbiaujama su kitomis švietimo pagalbos įstaigomis, pedagoginių darbuotojų asociacijomis.</w:t>
      </w:r>
    </w:p>
    <w:p w:rsidR="00270797" w:rsidRPr="006A1EA8" w:rsidRDefault="00270797" w:rsidP="00681753">
      <w:pPr>
        <w:pStyle w:val="Sraopastraipa"/>
        <w:numPr>
          <w:ilvl w:val="0"/>
          <w:numId w:val="9"/>
        </w:numPr>
        <w:tabs>
          <w:tab w:val="left" w:pos="709"/>
          <w:tab w:val="left" w:pos="993"/>
        </w:tabs>
        <w:ind w:left="0" w:firstLine="284"/>
        <w:jc w:val="both"/>
        <w:rPr>
          <w:color w:val="000000" w:themeColor="text1"/>
        </w:rPr>
      </w:pPr>
      <w:r w:rsidRPr="006A1EA8">
        <w:rPr>
          <w:color w:val="000000" w:themeColor="text1"/>
        </w:rPr>
        <w:t>Programų ir Renginių lektoriai: pedagogai, ugdymo įstaigų vadovai, aukštųjų bei profesinių mokyklų dėstytojai, mokslo institucijų mokslininkai, ministerijų, apskričių viršininkų, savivaldybių administracijų ir kitų valstybės institucijų darbuotojai, nevyriausybinių organizacijų atstovai, įvairių sričių ekspertai.</w:t>
      </w:r>
    </w:p>
    <w:p w:rsidR="00270797" w:rsidRPr="006A1EA8" w:rsidRDefault="00270797" w:rsidP="00681753">
      <w:pPr>
        <w:pStyle w:val="Sraopastraipa"/>
        <w:numPr>
          <w:ilvl w:val="0"/>
          <w:numId w:val="9"/>
        </w:numPr>
        <w:tabs>
          <w:tab w:val="left" w:pos="709"/>
          <w:tab w:val="left" w:pos="993"/>
        </w:tabs>
        <w:ind w:left="0" w:firstLine="284"/>
        <w:jc w:val="both"/>
        <w:rPr>
          <w:color w:val="000000" w:themeColor="text1"/>
        </w:rPr>
      </w:pPr>
      <w:r w:rsidRPr="006A1EA8">
        <w:rPr>
          <w:color w:val="000000" w:themeColor="text1"/>
        </w:rPr>
        <w:t xml:space="preserve"> Programų ir Renginių lektorių kompetencija:</w:t>
      </w:r>
    </w:p>
    <w:p w:rsidR="00270797" w:rsidRPr="006A1EA8" w:rsidRDefault="00270797" w:rsidP="009D43FB">
      <w:pPr>
        <w:pStyle w:val="Sraopastraipa"/>
        <w:numPr>
          <w:ilvl w:val="1"/>
          <w:numId w:val="9"/>
        </w:numPr>
        <w:tabs>
          <w:tab w:val="left" w:pos="851"/>
          <w:tab w:val="left" w:pos="1134"/>
        </w:tabs>
        <w:ind w:left="0" w:firstLine="284"/>
        <w:jc w:val="both"/>
        <w:rPr>
          <w:color w:val="000000" w:themeColor="text1"/>
        </w:rPr>
      </w:pPr>
      <w:r w:rsidRPr="006A1EA8">
        <w:rPr>
          <w:color w:val="000000" w:themeColor="text1"/>
        </w:rPr>
        <w:t>žino naujausius edukologijos mokslo pasiekimus, švietimo teisės aktus;</w:t>
      </w:r>
    </w:p>
    <w:p w:rsidR="00270797" w:rsidRPr="006A1EA8" w:rsidRDefault="00270797" w:rsidP="009D43FB">
      <w:pPr>
        <w:pStyle w:val="Sraopastraipa"/>
        <w:numPr>
          <w:ilvl w:val="1"/>
          <w:numId w:val="9"/>
        </w:numPr>
        <w:tabs>
          <w:tab w:val="left" w:pos="851"/>
          <w:tab w:val="left" w:pos="1134"/>
        </w:tabs>
        <w:ind w:left="0" w:firstLine="284"/>
        <w:jc w:val="both"/>
        <w:rPr>
          <w:color w:val="000000" w:themeColor="text1"/>
        </w:rPr>
      </w:pPr>
      <w:r w:rsidRPr="006A1EA8">
        <w:rPr>
          <w:color w:val="000000" w:themeColor="text1"/>
        </w:rPr>
        <w:t>naudoja modernius mokymo(</w:t>
      </w:r>
      <w:proofErr w:type="spellStart"/>
      <w:r w:rsidRPr="006A1EA8">
        <w:rPr>
          <w:color w:val="000000" w:themeColor="text1"/>
        </w:rPr>
        <w:t>si</w:t>
      </w:r>
      <w:proofErr w:type="spellEnd"/>
      <w:r w:rsidRPr="006A1EA8">
        <w:rPr>
          <w:color w:val="000000" w:themeColor="text1"/>
        </w:rPr>
        <w:t>) metodus, sugeba įtraukti dalyvius į kūrybinį darbą, pateikia įdomius pedagoginių eksperimentų rezultatus;</w:t>
      </w:r>
    </w:p>
    <w:p w:rsidR="00270797" w:rsidRPr="006A1EA8" w:rsidRDefault="00270797" w:rsidP="009D43FB">
      <w:pPr>
        <w:pStyle w:val="Sraopastraipa"/>
        <w:numPr>
          <w:ilvl w:val="1"/>
          <w:numId w:val="9"/>
        </w:numPr>
        <w:tabs>
          <w:tab w:val="left" w:pos="851"/>
          <w:tab w:val="left" w:pos="1134"/>
        </w:tabs>
        <w:ind w:left="0" w:firstLine="284"/>
        <w:jc w:val="both"/>
        <w:rPr>
          <w:color w:val="000000" w:themeColor="text1"/>
        </w:rPr>
      </w:pPr>
      <w:r w:rsidRPr="006A1EA8">
        <w:rPr>
          <w:color w:val="000000" w:themeColor="text1"/>
        </w:rPr>
        <w:t>turi mokslinės ar pedagoginės patirties;</w:t>
      </w:r>
    </w:p>
    <w:p w:rsidR="00270797" w:rsidRPr="006A1EA8" w:rsidRDefault="00270797" w:rsidP="009D43FB">
      <w:pPr>
        <w:pStyle w:val="Sraopastraipa"/>
        <w:numPr>
          <w:ilvl w:val="1"/>
          <w:numId w:val="9"/>
        </w:numPr>
        <w:tabs>
          <w:tab w:val="left" w:pos="851"/>
          <w:tab w:val="left" w:pos="1134"/>
        </w:tabs>
        <w:ind w:left="0" w:firstLine="284"/>
        <w:jc w:val="both"/>
        <w:rPr>
          <w:color w:val="000000" w:themeColor="text1"/>
        </w:rPr>
      </w:pPr>
      <w:r w:rsidRPr="006A1EA8">
        <w:rPr>
          <w:color w:val="000000" w:themeColor="text1"/>
        </w:rPr>
        <w:t>motyvuoja žmones nuolatiniam profesiniam tobulėjimui;</w:t>
      </w:r>
    </w:p>
    <w:p w:rsidR="00270797" w:rsidRPr="006A1EA8" w:rsidRDefault="00270797" w:rsidP="009D43FB">
      <w:pPr>
        <w:pStyle w:val="Sraopastraipa"/>
        <w:numPr>
          <w:ilvl w:val="1"/>
          <w:numId w:val="9"/>
        </w:numPr>
        <w:tabs>
          <w:tab w:val="left" w:pos="851"/>
          <w:tab w:val="left" w:pos="1134"/>
        </w:tabs>
        <w:ind w:left="0" w:firstLine="284"/>
        <w:jc w:val="both"/>
        <w:rPr>
          <w:color w:val="000000" w:themeColor="text1"/>
        </w:rPr>
      </w:pPr>
      <w:r w:rsidRPr="006A1EA8">
        <w:rPr>
          <w:color w:val="000000" w:themeColor="text1"/>
        </w:rPr>
        <w:t>sugeba įtraukti dalyvius į kūrybinį darbą kvalifikacijos tobulinimo renginio metu.</w:t>
      </w:r>
    </w:p>
    <w:p w:rsidR="00270797" w:rsidRPr="006A1EA8" w:rsidRDefault="00270797" w:rsidP="00681753">
      <w:pPr>
        <w:pStyle w:val="Sraopastraipa"/>
        <w:numPr>
          <w:ilvl w:val="0"/>
          <w:numId w:val="9"/>
        </w:numPr>
        <w:tabs>
          <w:tab w:val="left" w:pos="709"/>
          <w:tab w:val="left" w:pos="993"/>
        </w:tabs>
        <w:ind w:left="0" w:firstLine="284"/>
        <w:jc w:val="both"/>
        <w:rPr>
          <w:color w:val="000000" w:themeColor="text1"/>
        </w:rPr>
      </w:pPr>
      <w:r w:rsidRPr="006A1EA8">
        <w:rPr>
          <w:color w:val="000000" w:themeColor="text1"/>
        </w:rPr>
        <w:t>Programų vertinimas ir akreditavimas:</w:t>
      </w:r>
    </w:p>
    <w:p w:rsidR="00270797" w:rsidRPr="006A1EA8" w:rsidRDefault="00270797" w:rsidP="009D43FB">
      <w:pPr>
        <w:pStyle w:val="Sraopastraipa"/>
        <w:numPr>
          <w:ilvl w:val="1"/>
          <w:numId w:val="9"/>
        </w:numPr>
        <w:tabs>
          <w:tab w:val="left" w:pos="709"/>
          <w:tab w:val="left" w:pos="851"/>
        </w:tabs>
        <w:ind w:left="0" w:firstLine="284"/>
        <w:jc w:val="both"/>
        <w:rPr>
          <w:color w:val="000000" w:themeColor="text1"/>
        </w:rPr>
      </w:pPr>
      <w:r w:rsidRPr="006A1EA8">
        <w:rPr>
          <w:color w:val="000000" w:themeColor="text1"/>
        </w:rPr>
        <w:t>Programų vertinimo paskirtis</w:t>
      </w:r>
      <w:r w:rsidRPr="006A1EA8">
        <w:rPr>
          <w:smallCaps/>
          <w:color w:val="000000" w:themeColor="text1"/>
        </w:rPr>
        <w:t xml:space="preserve"> – </w:t>
      </w:r>
      <w:r w:rsidRPr="006A1EA8">
        <w:rPr>
          <w:rFonts w:eastAsia="Times"/>
          <w:color w:val="000000" w:themeColor="text1"/>
        </w:rPr>
        <w:t xml:space="preserve">atrinkti </w:t>
      </w:r>
      <w:proofErr w:type="spellStart"/>
      <w:r w:rsidRPr="006A1EA8">
        <w:rPr>
          <w:rFonts w:eastAsia="Times"/>
          <w:color w:val="000000" w:themeColor="text1"/>
        </w:rPr>
        <w:t>inovatyvias</w:t>
      </w:r>
      <w:proofErr w:type="spellEnd"/>
      <w:r w:rsidRPr="006A1EA8">
        <w:rPr>
          <w:rFonts w:eastAsia="Times"/>
          <w:color w:val="000000" w:themeColor="text1"/>
        </w:rPr>
        <w:t>, valstybin</w:t>
      </w:r>
      <w:r w:rsidRPr="006A1EA8">
        <w:rPr>
          <w:color w:val="000000" w:themeColor="text1"/>
        </w:rPr>
        <w:t>ę</w:t>
      </w:r>
      <w:r w:rsidRPr="006A1EA8">
        <w:rPr>
          <w:rFonts w:eastAsia="Times"/>
          <w:color w:val="000000" w:themeColor="text1"/>
        </w:rPr>
        <w:t xml:space="preserve"> švietimo politiką ir jos įgyvendinimo strategiją atliepiančias profesinių kompetencijų tobulinimo Programas, jas </w:t>
      </w:r>
      <w:r w:rsidRPr="006A1EA8">
        <w:rPr>
          <w:color w:val="000000" w:themeColor="text1"/>
        </w:rPr>
        <w:t>į</w:t>
      </w:r>
      <w:r w:rsidRPr="006A1EA8">
        <w:rPr>
          <w:rFonts w:eastAsia="Times"/>
          <w:color w:val="000000" w:themeColor="text1"/>
        </w:rPr>
        <w:t xml:space="preserve">vertinti ir akredituoti, taip </w:t>
      </w:r>
      <w:r w:rsidRPr="006A1EA8">
        <w:rPr>
          <w:color w:val="000000" w:themeColor="text1"/>
        </w:rPr>
        <w:t>skatinant veiksmingai panaudoti kvalifikacijos tobulinimui skirtas valstybės biudžeto lėšas ir teikti kokybiškas kvalifikacijos tobulinimo paslaugas</w:t>
      </w:r>
      <w:r>
        <w:rPr>
          <w:color w:val="000000" w:themeColor="text1"/>
        </w:rPr>
        <w:t>;</w:t>
      </w:r>
      <w:r w:rsidRPr="006A1EA8">
        <w:rPr>
          <w:color w:val="000000" w:themeColor="text1"/>
        </w:rPr>
        <w:t xml:space="preserve"> </w:t>
      </w:r>
    </w:p>
    <w:p w:rsidR="00270797" w:rsidRPr="006A1EA8" w:rsidRDefault="00270797" w:rsidP="009D43FB">
      <w:pPr>
        <w:pStyle w:val="Sraopastraipa"/>
        <w:numPr>
          <w:ilvl w:val="1"/>
          <w:numId w:val="9"/>
        </w:numPr>
        <w:tabs>
          <w:tab w:val="left" w:pos="709"/>
          <w:tab w:val="left" w:pos="851"/>
          <w:tab w:val="left" w:pos="1134"/>
        </w:tabs>
        <w:ind w:left="0" w:firstLine="284"/>
        <w:jc w:val="both"/>
        <w:rPr>
          <w:color w:val="000000" w:themeColor="text1"/>
        </w:rPr>
      </w:pPr>
      <w:r w:rsidRPr="006A1EA8">
        <w:rPr>
          <w:color w:val="000000" w:themeColor="text1"/>
        </w:rPr>
        <w:t xml:space="preserve">Programas vertinimui pagal patvirtintą Programos  formą </w:t>
      </w:r>
      <w:r w:rsidRPr="000110F5">
        <w:rPr>
          <w:color w:val="000000" w:themeColor="text1"/>
        </w:rPr>
        <w:t>(</w:t>
      </w:r>
      <w:r w:rsidR="00E17CCD">
        <w:rPr>
          <w:color w:val="000000" w:themeColor="text1"/>
        </w:rPr>
        <w:t>1 priedas</w:t>
      </w:r>
      <w:r w:rsidRPr="000110F5">
        <w:rPr>
          <w:color w:val="000000" w:themeColor="text1"/>
        </w:rPr>
        <w:t>)</w:t>
      </w:r>
      <w:r w:rsidRPr="006A1EA8">
        <w:rPr>
          <w:color w:val="000000" w:themeColor="text1"/>
        </w:rPr>
        <w:t xml:space="preserve"> gali teikti Teikėjai;</w:t>
      </w:r>
    </w:p>
    <w:p w:rsidR="00270797" w:rsidRPr="006A1EA8" w:rsidRDefault="00270797" w:rsidP="009D43FB">
      <w:pPr>
        <w:pStyle w:val="Sraopastraipa"/>
        <w:numPr>
          <w:ilvl w:val="1"/>
          <w:numId w:val="9"/>
        </w:numPr>
        <w:tabs>
          <w:tab w:val="left" w:pos="709"/>
          <w:tab w:val="left" w:pos="851"/>
          <w:tab w:val="left" w:pos="1134"/>
        </w:tabs>
        <w:ind w:left="0" w:firstLine="284"/>
        <w:jc w:val="both"/>
        <w:rPr>
          <w:color w:val="000000" w:themeColor="text1"/>
        </w:rPr>
      </w:pPr>
      <w:r w:rsidRPr="006A1EA8">
        <w:rPr>
          <w:color w:val="000000" w:themeColor="text1"/>
        </w:rPr>
        <w:t>Programų vertinimas vykdomas laikantis šių pagrindinių principų:</w:t>
      </w:r>
    </w:p>
    <w:p w:rsidR="00270797" w:rsidRPr="006A1EA8" w:rsidRDefault="00270797" w:rsidP="009D43FB">
      <w:pPr>
        <w:pStyle w:val="Sraopastraipa"/>
        <w:numPr>
          <w:ilvl w:val="2"/>
          <w:numId w:val="9"/>
        </w:numPr>
        <w:tabs>
          <w:tab w:val="left" w:pos="709"/>
          <w:tab w:val="left" w:pos="993"/>
          <w:tab w:val="left" w:pos="1418"/>
        </w:tabs>
        <w:ind w:left="0" w:firstLine="284"/>
        <w:jc w:val="both"/>
        <w:rPr>
          <w:color w:val="000000" w:themeColor="text1"/>
        </w:rPr>
      </w:pPr>
      <w:r w:rsidRPr="006A1EA8">
        <w:rPr>
          <w:color w:val="000000" w:themeColor="text1"/>
        </w:rPr>
        <w:t>objektyvumo – priimami sprendimai dėl Programų vertinimo turi būti teisingi, nešališki;</w:t>
      </w:r>
    </w:p>
    <w:p w:rsidR="00270797" w:rsidRPr="006A1EA8" w:rsidRDefault="00270797" w:rsidP="009D43FB">
      <w:pPr>
        <w:pStyle w:val="Sraopastraipa"/>
        <w:numPr>
          <w:ilvl w:val="2"/>
          <w:numId w:val="9"/>
        </w:numPr>
        <w:tabs>
          <w:tab w:val="left" w:pos="709"/>
          <w:tab w:val="left" w:pos="993"/>
          <w:tab w:val="left" w:pos="1418"/>
        </w:tabs>
        <w:ind w:left="0" w:firstLine="284"/>
        <w:jc w:val="both"/>
        <w:rPr>
          <w:color w:val="000000" w:themeColor="text1"/>
        </w:rPr>
      </w:pPr>
      <w:r w:rsidRPr="006A1EA8">
        <w:rPr>
          <w:color w:val="000000" w:themeColor="text1"/>
        </w:rPr>
        <w:lastRenderedPageBreak/>
        <w:t>skaidrumo – Programų vertinimas grindžiamas nustatytais kriterijais ir vertinimo procedūromis;</w:t>
      </w:r>
    </w:p>
    <w:p w:rsidR="00270797" w:rsidRPr="006A1EA8" w:rsidRDefault="00270797" w:rsidP="009D43FB">
      <w:pPr>
        <w:pStyle w:val="Sraopastraipa"/>
        <w:numPr>
          <w:ilvl w:val="2"/>
          <w:numId w:val="9"/>
        </w:numPr>
        <w:tabs>
          <w:tab w:val="left" w:pos="709"/>
          <w:tab w:val="left" w:pos="993"/>
          <w:tab w:val="left" w:pos="1418"/>
        </w:tabs>
        <w:ind w:left="0" w:firstLine="284"/>
        <w:jc w:val="both"/>
        <w:rPr>
          <w:color w:val="000000" w:themeColor="text1"/>
        </w:rPr>
      </w:pPr>
      <w:r w:rsidRPr="006A1EA8">
        <w:rPr>
          <w:color w:val="000000" w:themeColor="text1"/>
        </w:rPr>
        <w:t>viešumo – informacija apie akredituotas Programas skelbiama viešai;</w:t>
      </w:r>
    </w:p>
    <w:p w:rsidR="00270797" w:rsidRPr="006A1EA8" w:rsidRDefault="00270797" w:rsidP="009D43FB">
      <w:pPr>
        <w:pStyle w:val="Sraopastraipa"/>
        <w:numPr>
          <w:ilvl w:val="2"/>
          <w:numId w:val="9"/>
        </w:numPr>
        <w:tabs>
          <w:tab w:val="left" w:pos="709"/>
          <w:tab w:val="left" w:pos="993"/>
          <w:tab w:val="left" w:pos="1418"/>
        </w:tabs>
        <w:ind w:left="0" w:firstLine="284"/>
        <w:jc w:val="both"/>
        <w:rPr>
          <w:color w:val="000000" w:themeColor="text1"/>
        </w:rPr>
      </w:pPr>
      <w:r w:rsidRPr="006A1EA8">
        <w:rPr>
          <w:color w:val="000000" w:themeColor="text1"/>
        </w:rPr>
        <w:t xml:space="preserve">Programas vertina </w:t>
      </w:r>
      <w:r w:rsidR="00E7763C">
        <w:rPr>
          <w:color w:val="000000" w:themeColor="text1"/>
        </w:rPr>
        <w:t>Tarnybos</w:t>
      </w:r>
      <w:r w:rsidRPr="006A1EA8">
        <w:rPr>
          <w:color w:val="000000" w:themeColor="text1"/>
        </w:rPr>
        <w:t xml:space="preserve"> direktoriaus įsakymu sudaryta Programų vertinimo komisija (toliau – Komisija), sudaryta iš 3 vertintojų, kurių vienas paskiriamas Komisijos pirmininku (toliau – Pirmininkas);</w:t>
      </w:r>
    </w:p>
    <w:p w:rsidR="00270797" w:rsidRPr="006A1EA8" w:rsidRDefault="00270797" w:rsidP="009D43FB">
      <w:pPr>
        <w:pStyle w:val="Sraopastraipa"/>
        <w:numPr>
          <w:ilvl w:val="2"/>
          <w:numId w:val="9"/>
        </w:numPr>
        <w:tabs>
          <w:tab w:val="left" w:pos="709"/>
          <w:tab w:val="left" w:pos="993"/>
          <w:tab w:val="left" w:pos="1418"/>
        </w:tabs>
        <w:ind w:left="0" w:firstLine="284"/>
        <w:jc w:val="both"/>
        <w:rPr>
          <w:color w:val="000000" w:themeColor="text1"/>
        </w:rPr>
      </w:pPr>
      <w:r w:rsidRPr="006A1EA8">
        <w:rPr>
          <w:color w:val="000000" w:themeColor="text1"/>
        </w:rPr>
        <w:t xml:space="preserve">Komisija sudaroma ir keičiama </w:t>
      </w:r>
      <w:r w:rsidR="00E7763C">
        <w:rPr>
          <w:color w:val="000000" w:themeColor="text1"/>
        </w:rPr>
        <w:t>Tarnybos</w:t>
      </w:r>
      <w:r w:rsidRPr="006A1EA8">
        <w:rPr>
          <w:color w:val="000000" w:themeColor="text1"/>
        </w:rPr>
        <w:t xml:space="preserve">  direktoriaus įsakymu.</w:t>
      </w:r>
    </w:p>
    <w:p w:rsidR="00270797" w:rsidRPr="005C2A12" w:rsidRDefault="00270797" w:rsidP="009D43FB">
      <w:pPr>
        <w:pStyle w:val="Sraopastraipa"/>
        <w:numPr>
          <w:ilvl w:val="2"/>
          <w:numId w:val="9"/>
        </w:numPr>
        <w:tabs>
          <w:tab w:val="left" w:pos="709"/>
          <w:tab w:val="left" w:pos="993"/>
          <w:tab w:val="left" w:pos="1418"/>
        </w:tabs>
        <w:ind w:left="0" w:firstLine="284"/>
        <w:jc w:val="both"/>
        <w:rPr>
          <w:color w:val="000000" w:themeColor="text1"/>
        </w:rPr>
      </w:pPr>
      <w:r w:rsidRPr="006A1EA8">
        <w:rPr>
          <w:color w:val="000000" w:themeColor="text1"/>
        </w:rPr>
        <w:t xml:space="preserve">Vertintojais gali būti </w:t>
      </w:r>
      <w:r w:rsidR="00E7763C">
        <w:rPr>
          <w:color w:val="000000" w:themeColor="text1"/>
        </w:rPr>
        <w:t>Tarnybos</w:t>
      </w:r>
      <w:r w:rsidRPr="006A1EA8">
        <w:rPr>
          <w:color w:val="000000" w:themeColor="text1"/>
        </w:rPr>
        <w:t xml:space="preserve"> pedagoginiai darbuotojai, savivaldybės administracijos švietimo </w:t>
      </w:r>
      <w:r w:rsidR="00E7763C">
        <w:rPr>
          <w:color w:val="000000" w:themeColor="text1"/>
        </w:rPr>
        <w:t>skyriaus</w:t>
      </w:r>
      <w:r w:rsidRPr="006A1EA8">
        <w:rPr>
          <w:color w:val="000000" w:themeColor="text1"/>
        </w:rPr>
        <w:t xml:space="preserve"> specialistai, pedagoginiai darbuotojai, metodinių būrelių pirmininkai, mokslininkai, švietimo konsultantai pagal konsultuojamos veiklos </w:t>
      </w:r>
      <w:sdt>
        <w:sdtPr>
          <w:tag w:val="goog_rdk_4"/>
          <w:id w:val="517435155"/>
        </w:sdtPr>
        <w:sdtEndPr/>
        <w:sdtContent/>
      </w:sdt>
      <w:r w:rsidRPr="006A1EA8">
        <w:rPr>
          <w:color w:val="000000" w:themeColor="text1"/>
        </w:rPr>
        <w:t>sritį (toliau- Vertinimas)</w:t>
      </w:r>
      <w:r>
        <w:rPr>
          <w:color w:val="000000" w:themeColor="text1"/>
        </w:rPr>
        <w:t xml:space="preserve">. </w:t>
      </w:r>
      <w:r w:rsidRPr="005C2A12">
        <w:rPr>
          <w:color w:val="000000" w:themeColor="text1"/>
        </w:rPr>
        <w:t>Programų vertinimui vadovauja Pirmininkas.</w:t>
      </w:r>
    </w:p>
    <w:p w:rsidR="00270797" w:rsidRPr="006A1EA8" w:rsidRDefault="00270797" w:rsidP="009D43FB">
      <w:pPr>
        <w:pStyle w:val="Sraopastraipa"/>
        <w:numPr>
          <w:ilvl w:val="1"/>
          <w:numId w:val="9"/>
        </w:numPr>
        <w:tabs>
          <w:tab w:val="left" w:pos="709"/>
          <w:tab w:val="left" w:pos="993"/>
          <w:tab w:val="left" w:pos="1418"/>
        </w:tabs>
        <w:ind w:left="0" w:firstLine="284"/>
        <w:jc w:val="both"/>
        <w:rPr>
          <w:color w:val="000000" w:themeColor="text1"/>
        </w:rPr>
      </w:pPr>
      <w:r w:rsidRPr="006A1EA8">
        <w:rPr>
          <w:color w:val="000000" w:themeColor="text1"/>
        </w:rPr>
        <w:t>Programų vertinimo procedūra:</w:t>
      </w:r>
    </w:p>
    <w:p w:rsidR="00270797" w:rsidRPr="006A1EA8" w:rsidRDefault="00270797" w:rsidP="009D43FB">
      <w:pPr>
        <w:pStyle w:val="Sraopastraipa"/>
        <w:numPr>
          <w:ilvl w:val="2"/>
          <w:numId w:val="9"/>
        </w:numPr>
        <w:tabs>
          <w:tab w:val="left" w:pos="709"/>
          <w:tab w:val="left" w:pos="993"/>
          <w:tab w:val="left" w:pos="1418"/>
        </w:tabs>
        <w:ind w:left="0" w:firstLine="284"/>
        <w:jc w:val="both"/>
        <w:rPr>
          <w:color w:val="000000" w:themeColor="text1"/>
        </w:rPr>
      </w:pPr>
      <w:r w:rsidRPr="006A1EA8">
        <w:rPr>
          <w:color w:val="000000" w:themeColor="text1"/>
        </w:rPr>
        <w:t xml:space="preserve">Programos Teikėjas </w:t>
      </w:r>
      <w:r w:rsidR="00E7763C">
        <w:rPr>
          <w:color w:val="000000" w:themeColor="text1"/>
        </w:rPr>
        <w:t>Tarnybai</w:t>
      </w:r>
      <w:r w:rsidRPr="006A1EA8">
        <w:rPr>
          <w:color w:val="000000" w:themeColor="text1"/>
        </w:rPr>
        <w:t xml:space="preserve"> pateikia Programą, parengtą pagal Programos formą (priedas Nr. 1).</w:t>
      </w:r>
    </w:p>
    <w:p w:rsidR="00270797" w:rsidRPr="006A1EA8" w:rsidRDefault="00270797" w:rsidP="009D43FB">
      <w:pPr>
        <w:pStyle w:val="Sraopastraipa"/>
        <w:numPr>
          <w:ilvl w:val="2"/>
          <w:numId w:val="9"/>
        </w:numPr>
        <w:tabs>
          <w:tab w:val="left" w:pos="709"/>
          <w:tab w:val="left" w:pos="993"/>
          <w:tab w:val="left" w:pos="1418"/>
        </w:tabs>
        <w:ind w:left="0" w:firstLine="284"/>
        <w:jc w:val="both"/>
        <w:rPr>
          <w:color w:val="000000" w:themeColor="text1"/>
        </w:rPr>
      </w:pPr>
      <w:r w:rsidRPr="006A1EA8">
        <w:rPr>
          <w:color w:val="000000" w:themeColor="text1"/>
        </w:rPr>
        <w:t>Programos vertinamos pagal nustatytus kriterijus (</w:t>
      </w:r>
      <w:r w:rsidR="00F03B27">
        <w:rPr>
          <w:color w:val="000000" w:themeColor="text1"/>
        </w:rPr>
        <w:t>2 priedas</w:t>
      </w:r>
      <w:r w:rsidRPr="006A1EA8">
        <w:rPr>
          <w:color w:val="000000" w:themeColor="text1"/>
        </w:rPr>
        <w:t>).</w:t>
      </w:r>
    </w:p>
    <w:p w:rsidR="00270797" w:rsidRPr="006A1EA8" w:rsidRDefault="00270797" w:rsidP="009D43FB">
      <w:pPr>
        <w:pStyle w:val="Sraopastraipa"/>
        <w:numPr>
          <w:ilvl w:val="2"/>
          <w:numId w:val="9"/>
        </w:numPr>
        <w:tabs>
          <w:tab w:val="left" w:pos="709"/>
          <w:tab w:val="left" w:pos="993"/>
          <w:tab w:val="left" w:pos="1418"/>
        </w:tabs>
        <w:ind w:left="0" w:firstLine="284"/>
        <w:jc w:val="both"/>
        <w:rPr>
          <w:color w:val="000000" w:themeColor="text1"/>
        </w:rPr>
      </w:pPr>
      <w:r w:rsidRPr="006A1EA8">
        <w:rPr>
          <w:color w:val="000000" w:themeColor="text1"/>
        </w:rPr>
        <w:t>Kiekvienas Vertintojas per 10 darbo dienų nuo Programos pateikimo įvertina pateiktą Programą. Vertinimo rezultatus surašo į vertinimo formą (</w:t>
      </w:r>
      <w:r w:rsidR="00F03B27">
        <w:rPr>
          <w:color w:val="000000" w:themeColor="text1"/>
        </w:rPr>
        <w:t>3 priedas</w:t>
      </w:r>
      <w:r w:rsidRPr="006A1EA8">
        <w:rPr>
          <w:color w:val="000000" w:themeColor="text1"/>
        </w:rPr>
        <w:t>).</w:t>
      </w:r>
    </w:p>
    <w:p w:rsidR="00270797" w:rsidRPr="006A1EA8" w:rsidRDefault="00270797" w:rsidP="009D43FB">
      <w:pPr>
        <w:pStyle w:val="Sraopastraipa"/>
        <w:numPr>
          <w:ilvl w:val="2"/>
          <w:numId w:val="9"/>
        </w:numPr>
        <w:tabs>
          <w:tab w:val="left" w:pos="709"/>
          <w:tab w:val="left" w:pos="993"/>
          <w:tab w:val="left" w:pos="1418"/>
        </w:tabs>
        <w:ind w:left="0" w:firstLine="284"/>
        <w:jc w:val="both"/>
        <w:rPr>
          <w:color w:val="000000" w:themeColor="text1"/>
        </w:rPr>
      </w:pPr>
      <w:r w:rsidRPr="006A1EA8">
        <w:rPr>
          <w:color w:val="000000" w:themeColor="text1"/>
        </w:rPr>
        <w:t>Kiekvienas Programos vertinimo kriterijus vertinamas balais nuo 0 iki 2 (0 balų – ne, neatitinka; 1 balas – iš dalies, ne visiškai; 2 balai – visiškai, pilnai). Balas rašomas prie kiekvieno vertinimo kriterijaus (</w:t>
      </w:r>
      <w:r w:rsidR="00F03B27">
        <w:rPr>
          <w:color w:val="000000" w:themeColor="text1"/>
        </w:rPr>
        <w:t>3 priedas</w:t>
      </w:r>
      <w:r w:rsidRPr="006A1EA8">
        <w:rPr>
          <w:color w:val="000000" w:themeColor="text1"/>
        </w:rPr>
        <w:t>). Maksimalus galimas Programos įvertinimo balas, kur</w:t>
      </w:r>
      <w:r w:rsidR="00F03B27">
        <w:rPr>
          <w:color w:val="000000" w:themeColor="text1"/>
        </w:rPr>
        <w:t>į skiria vienas Vertintojas – 14</w:t>
      </w:r>
      <w:r w:rsidRPr="006A1EA8">
        <w:rPr>
          <w:color w:val="000000" w:themeColor="text1"/>
        </w:rPr>
        <w:t xml:space="preserve"> balų. </w:t>
      </w:r>
    </w:p>
    <w:p w:rsidR="00270797" w:rsidRPr="006A1EA8" w:rsidRDefault="00270797" w:rsidP="009D43FB">
      <w:pPr>
        <w:pStyle w:val="Sraopastraipa"/>
        <w:numPr>
          <w:ilvl w:val="2"/>
          <w:numId w:val="9"/>
        </w:numPr>
        <w:tabs>
          <w:tab w:val="left" w:pos="709"/>
          <w:tab w:val="left" w:pos="993"/>
          <w:tab w:val="left" w:pos="1418"/>
        </w:tabs>
        <w:ind w:left="0" w:firstLine="284"/>
        <w:jc w:val="both"/>
        <w:rPr>
          <w:color w:val="000000" w:themeColor="text1"/>
        </w:rPr>
      </w:pPr>
      <w:r w:rsidRPr="006A1EA8">
        <w:rPr>
          <w:color w:val="000000" w:themeColor="text1"/>
        </w:rPr>
        <w:t>Komisijos pirmininko iniciatyva Vertintojai renkasi į posėdį, kuriame aptaria kiekvieno Vertintojo vertinimo rezultatus.</w:t>
      </w:r>
    </w:p>
    <w:p w:rsidR="00270797" w:rsidRPr="006A1EA8" w:rsidRDefault="00270797" w:rsidP="009D43FB">
      <w:pPr>
        <w:pStyle w:val="Sraopastraipa"/>
        <w:numPr>
          <w:ilvl w:val="2"/>
          <w:numId w:val="9"/>
        </w:numPr>
        <w:tabs>
          <w:tab w:val="left" w:pos="709"/>
          <w:tab w:val="left" w:pos="993"/>
          <w:tab w:val="left" w:pos="1418"/>
        </w:tabs>
        <w:ind w:left="0" w:firstLine="284"/>
        <w:jc w:val="both"/>
        <w:rPr>
          <w:color w:val="000000" w:themeColor="text1"/>
        </w:rPr>
      </w:pPr>
      <w:r w:rsidRPr="006A1EA8">
        <w:rPr>
          <w:color w:val="000000" w:themeColor="text1"/>
        </w:rPr>
        <w:t>Komisijos pirmininkas apibendrintus (susumuotus) Vertintojų vertinimo rezultatus surašo į vertinimo suvestinę (</w:t>
      </w:r>
      <w:r w:rsidR="00F03B27">
        <w:rPr>
          <w:color w:val="000000" w:themeColor="text1"/>
        </w:rPr>
        <w:t>4 priedas</w:t>
      </w:r>
      <w:r w:rsidR="00E257B2">
        <w:rPr>
          <w:color w:val="000000" w:themeColor="text1"/>
        </w:rPr>
        <w:t>)</w:t>
      </w:r>
      <w:r w:rsidRPr="006A1EA8">
        <w:rPr>
          <w:color w:val="000000" w:themeColor="text1"/>
        </w:rPr>
        <w:t xml:space="preserve"> </w:t>
      </w:r>
      <w:r w:rsidR="00E257B2" w:rsidRPr="006A1EA8">
        <w:rPr>
          <w:color w:val="000000" w:themeColor="text1"/>
        </w:rPr>
        <w:t xml:space="preserve">ir </w:t>
      </w:r>
      <w:r w:rsidR="00E257B2">
        <w:rPr>
          <w:color w:val="000000" w:themeColor="text1"/>
        </w:rPr>
        <w:t>protokolą</w:t>
      </w:r>
      <w:r w:rsidRPr="006A1EA8">
        <w:rPr>
          <w:color w:val="000000" w:themeColor="text1"/>
        </w:rPr>
        <w:t xml:space="preserve"> (</w:t>
      </w:r>
      <w:r w:rsidR="00F03B27">
        <w:rPr>
          <w:color w:val="000000" w:themeColor="text1"/>
        </w:rPr>
        <w:t>5 priedas</w:t>
      </w:r>
      <w:r w:rsidRPr="006A1EA8">
        <w:rPr>
          <w:color w:val="000000" w:themeColor="text1"/>
        </w:rPr>
        <w:t xml:space="preserve">) pateikia </w:t>
      </w:r>
      <w:r w:rsidR="00E7763C">
        <w:rPr>
          <w:color w:val="000000" w:themeColor="text1"/>
        </w:rPr>
        <w:t>Tarnybos</w:t>
      </w:r>
      <w:r w:rsidRPr="006A1EA8">
        <w:rPr>
          <w:color w:val="000000" w:themeColor="text1"/>
        </w:rPr>
        <w:t xml:space="preserve"> direktoriui. </w:t>
      </w:r>
    </w:p>
    <w:p w:rsidR="00270797" w:rsidRPr="006A1EA8" w:rsidRDefault="00270797" w:rsidP="009D43FB">
      <w:pPr>
        <w:pStyle w:val="Sraopastraipa"/>
        <w:numPr>
          <w:ilvl w:val="2"/>
          <w:numId w:val="9"/>
        </w:numPr>
        <w:tabs>
          <w:tab w:val="left" w:pos="709"/>
          <w:tab w:val="left" w:pos="993"/>
          <w:tab w:val="left" w:pos="1418"/>
        </w:tabs>
        <w:ind w:left="0" w:firstLine="284"/>
        <w:jc w:val="both"/>
        <w:rPr>
          <w:color w:val="000000" w:themeColor="text1"/>
        </w:rPr>
      </w:pPr>
      <w:r w:rsidRPr="006A1EA8">
        <w:rPr>
          <w:color w:val="000000" w:themeColor="text1"/>
        </w:rPr>
        <w:t xml:space="preserve">Programa, </w:t>
      </w:r>
      <w:r w:rsidR="00F03B27">
        <w:rPr>
          <w:color w:val="000000" w:themeColor="text1"/>
        </w:rPr>
        <w:t>surinkusi nuo 37 iki 42</w:t>
      </w:r>
      <w:r w:rsidRPr="006A1EA8">
        <w:rPr>
          <w:color w:val="000000" w:themeColor="text1"/>
        </w:rPr>
        <w:t xml:space="preserve"> balų, yra akredituojama.</w:t>
      </w:r>
    </w:p>
    <w:p w:rsidR="00270797" w:rsidRPr="006A1EA8" w:rsidRDefault="00270797" w:rsidP="009D43FB">
      <w:pPr>
        <w:pStyle w:val="Sraopastraipa"/>
        <w:numPr>
          <w:ilvl w:val="2"/>
          <w:numId w:val="9"/>
        </w:numPr>
        <w:tabs>
          <w:tab w:val="left" w:pos="709"/>
          <w:tab w:val="left" w:pos="993"/>
          <w:tab w:val="left" w:pos="1418"/>
        </w:tabs>
        <w:ind w:left="0" w:firstLine="284"/>
        <w:jc w:val="both"/>
        <w:rPr>
          <w:color w:val="000000" w:themeColor="text1"/>
        </w:rPr>
      </w:pPr>
      <w:r w:rsidRPr="006A1EA8">
        <w:rPr>
          <w:color w:val="000000" w:themeColor="text1"/>
        </w:rPr>
        <w:t>Programą, įvertintą nuo 30 iki 36 balų, Teikėjui rekomenduojama taisyti. Jei trūkumai pataisomi per 2 darbo dienas, Programa akredituojama.</w:t>
      </w:r>
    </w:p>
    <w:p w:rsidR="00270797" w:rsidRPr="006A1EA8" w:rsidRDefault="00270797" w:rsidP="009D43FB">
      <w:pPr>
        <w:pStyle w:val="Sraopastraipa"/>
        <w:numPr>
          <w:ilvl w:val="2"/>
          <w:numId w:val="9"/>
        </w:numPr>
        <w:tabs>
          <w:tab w:val="left" w:pos="709"/>
          <w:tab w:val="left" w:pos="993"/>
          <w:tab w:val="left" w:pos="1418"/>
        </w:tabs>
        <w:ind w:left="0" w:firstLine="284"/>
        <w:jc w:val="both"/>
        <w:rPr>
          <w:color w:val="000000" w:themeColor="text1"/>
        </w:rPr>
      </w:pPr>
      <w:r w:rsidRPr="006A1EA8">
        <w:rPr>
          <w:color w:val="000000" w:themeColor="text1"/>
        </w:rPr>
        <w:t xml:space="preserve">Programa, surinkusi nuo 0 iki 29 balų, grąžinama Teikėjui taisyti. Programos trūkumus nurodo ir Teikėją konsultuoja </w:t>
      </w:r>
      <w:r w:rsidR="00E7763C">
        <w:rPr>
          <w:color w:val="000000" w:themeColor="text1"/>
        </w:rPr>
        <w:t>Tarnybos</w:t>
      </w:r>
      <w:r w:rsidRPr="006A1EA8">
        <w:rPr>
          <w:color w:val="000000" w:themeColor="text1"/>
        </w:rPr>
        <w:t xml:space="preserve"> </w:t>
      </w:r>
      <w:r w:rsidR="00F625AA">
        <w:rPr>
          <w:color w:val="000000" w:themeColor="text1"/>
        </w:rPr>
        <w:t>metodininkas ir/ar Tarnybos direktoriaus pavaduotojas</w:t>
      </w:r>
      <w:r w:rsidRPr="006A1EA8">
        <w:rPr>
          <w:color w:val="000000" w:themeColor="text1"/>
        </w:rPr>
        <w:t>. Pataisyta Programa gali būti teikiama vertinimui kitą mėnesį.</w:t>
      </w:r>
    </w:p>
    <w:p w:rsidR="00270797" w:rsidRPr="006A1EA8" w:rsidRDefault="00F625AA" w:rsidP="009D43FB">
      <w:pPr>
        <w:pStyle w:val="Sraopastraipa"/>
        <w:numPr>
          <w:ilvl w:val="2"/>
          <w:numId w:val="9"/>
        </w:numPr>
        <w:tabs>
          <w:tab w:val="left" w:pos="709"/>
          <w:tab w:val="left" w:pos="993"/>
          <w:tab w:val="left" w:pos="1134"/>
          <w:tab w:val="left" w:pos="1418"/>
          <w:tab w:val="left" w:pos="1560"/>
        </w:tabs>
        <w:spacing w:line="276" w:lineRule="auto"/>
        <w:ind w:left="0" w:firstLine="284"/>
        <w:jc w:val="both"/>
        <w:rPr>
          <w:color w:val="000000" w:themeColor="text1"/>
        </w:rPr>
      </w:pPr>
      <w:r>
        <w:rPr>
          <w:color w:val="000000" w:themeColor="text1"/>
        </w:rPr>
        <w:t>Tarnybos</w:t>
      </w:r>
      <w:r w:rsidR="00270797" w:rsidRPr="006A1EA8">
        <w:rPr>
          <w:color w:val="000000" w:themeColor="text1"/>
        </w:rPr>
        <w:t xml:space="preserve"> direktorius, vadovaudamasis pateiktos vertinimo ataskaitos pagrindu, per 5 d. d. įsakymu patvirtina Programos akreditavimą.</w:t>
      </w:r>
    </w:p>
    <w:p w:rsidR="00270797" w:rsidRPr="006A1EA8" w:rsidRDefault="00270797" w:rsidP="009D43FB">
      <w:pPr>
        <w:pStyle w:val="Sraopastraipa"/>
        <w:numPr>
          <w:ilvl w:val="2"/>
          <w:numId w:val="9"/>
        </w:numPr>
        <w:tabs>
          <w:tab w:val="left" w:pos="709"/>
          <w:tab w:val="left" w:pos="993"/>
          <w:tab w:val="left" w:pos="1134"/>
          <w:tab w:val="left" w:pos="1418"/>
          <w:tab w:val="left" w:pos="1560"/>
        </w:tabs>
        <w:spacing w:line="276" w:lineRule="auto"/>
        <w:ind w:left="0" w:firstLine="284"/>
        <w:jc w:val="both"/>
        <w:rPr>
          <w:color w:val="000000" w:themeColor="text1"/>
        </w:rPr>
      </w:pPr>
      <w:r w:rsidRPr="006A1EA8">
        <w:rPr>
          <w:color w:val="000000" w:themeColor="text1"/>
        </w:rPr>
        <w:t xml:space="preserve">Vertinimo ataskaitos saugomos </w:t>
      </w:r>
      <w:r w:rsidR="00F625AA">
        <w:rPr>
          <w:color w:val="000000" w:themeColor="text1"/>
        </w:rPr>
        <w:t>Tarnybos</w:t>
      </w:r>
      <w:r w:rsidRPr="006A1EA8">
        <w:rPr>
          <w:color w:val="000000" w:themeColor="text1"/>
        </w:rPr>
        <w:t xml:space="preserve"> programos akreditavimo galiojimo laiką ir vienerius metus pasibaigus Programos akreditavimo galiojimui.</w:t>
      </w:r>
    </w:p>
    <w:p w:rsidR="00270797" w:rsidRPr="006A1EA8" w:rsidRDefault="00F625AA" w:rsidP="009D43FB">
      <w:pPr>
        <w:pStyle w:val="Sraopastraipa"/>
        <w:numPr>
          <w:ilvl w:val="2"/>
          <w:numId w:val="9"/>
        </w:numPr>
        <w:tabs>
          <w:tab w:val="left" w:pos="709"/>
          <w:tab w:val="left" w:pos="993"/>
          <w:tab w:val="left" w:pos="1134"/>
          <w:tab w:val="left" w:pos="1418"/>
          <w:tab w:val="left" w:pos="1560"/>
        </w:tabs>
        <w:spacing w:line="276" w:lineRule="auto"/>
        <w:ind w:left="0" w:firstLine="284"/>
        <w:jc w:val="both"/>
        <w:rPr>
          <w:color w:val="000000" w:themeColor="text1"/>
        </w:rPr>
      </w:pPr>
      <w:r>
        <w:rPr>
          <w:color w:val="000000" w:themeColor="text1"/>
        </w:rPr>
        <w:t>Tarnybos</w:t>
      </w:r>
      <w:r w:rsidR="00270797" w:rsidRPr="006A1EA8">
        <w:rPr>
          <w:color w:val="000000" w:themeColor="text1"/>
        </w:rPr>
        <w:t xml:space="preserve"> akredituotas Programas registruoja </w:t>
      </w:r>
      <w:r w:rsidR="00270797">
        <w:rPr>
          <w:color w:val="000000" w:themeColor="text1"/>
        </w:rPr>
        <w:t>profesinių kompetencijų</w:t>
      </w:r>
      <w:r w:rsidR="00270797" w:rsidRPr="006A1EA8">
        <w:rPr>
          <w:color w:val="000000" w:themeColor="text1"/>
        </w:rPr>
        <w:t xml:space="preserve"> tobulinimo programų ir renginių registre. Programai suteikiamas numeris, nurodomas galiojimo terminas.</w:t>
      </w:r>
    </w:p>
    <w:p w:rsidR="00270797" w:rsidRPr="006A1EA8" w:rsidRDefault="00F625AA" w:rsidP="009D43FB">
      <w:pPr>
        <w:pStyle w:val="Sraopastraipa"/>
        <w:numPr>
          <w:ilvl w:val="2"/>
          <w:numId w:val="9"/>
        </w:numPr>
        <w:tabs>
          <w:tab w:val="left" w:pos="709"/>
          <w:tab w:val="left" w:pos="993"/>
          <w:tab w:val="left" w:pos="1134"/>
          <w:tab w:val="left" w:pos="1418"/>
          <w:tab w:val="left" w:pos="1560"/>
        </w:tabs>
        <w:spacing w:line="276" w:lineRule="auto"/>
        <w:ind w:left="0" w:firstLine="284"/>
        <w:jc w:val="both"/>
        <w:rPr>
          <w:color w:val="000000" w:themeColor="text1"/>
        </w:rPr>
      </w:pPr>
      <w:r>
        <w:rPr>
          <w:color w:val="000000" w:themeColor="text1"/>
        </w:rPr>
        <w:t>Tarnyba</w:t>
      </w:r>
      <w:r w:rsidR="00270797" w:rsidRPr="006A1EA8">
        <w:rPr>
          <w:color w:val="000000" w:themeColor="text1"/>
        </w:rPr>
        <w:t xml:space="preserve"> apie sprendimą dėl Programos akreditacijos per 5 darbo dienas nuo jos registravimo dienos </w:t>
      </w:r>
      <w:r w:rsidR="00270797" w:rsidRPr="008976D8">
        <w:rPr>
          <w:color w:val="000000" w:themeColor="text1"/>
        </w:rPr>
        <w:t>Kvalifikacijos tobulinimo programų ir renginių registre</w:t>
      </w:r>
      <w:r w:rsidR="00270797" w:rsidRPr="006A1EA8">
        <w:rPr>
          <w:color w:val="000000" w:themeColor="text1"/>
        </w:rPr>
        <w:t xml:space="preserve">  </w:t>
      </w:r>
      <w:r w:rsidR="005C587D">
        <w:rPr>
          <w:color w:val="000000" w:themeColor="text1"/>
        </w:rPr>
        <w:t>(K</w:t>
      </w:r>
      <w:r w:rsidR="00270797">
        <w:rPr>
          <w:color w:val="000000" w:themeColor="text1"/>
        </w:rPr>
        <w:t xml:space="preserve">TPRR) </w:t>
      </w:r>
      <w:r w:rsidR="00270797" w:rsidRPr="006A1EA8">
        <w:rPr>
          <w:color w:val="000000" w:themeColor="text1"/>
        </w:rPr>
        <w:t xml:space="preserve">informuoja Teikėją. </w:t>
      </w:r>
    </w:p>
    <w:p w:rsidR="00270797" w:rsidRPr="006A1EA8" w:rsidRDefault="00270797" w:rsidP="009D43FB">
      <w:pPr>
        <w:pStyle w:val="Sraopastraipa"/>
        <w:numPr>
          <w:ilvl w:val="2"/>
          <w:numId w:val="9"/>
        </w:numPr>
        <w:tabs>
          <w:tab w:val="left" w:pos="709"/>
          <w:tab w:val="left" w:pos="993"/>
          <w:tab w:val="left" w:pos="1134"/>
          <w:tab w:val="left" w:pos="1418"/>
          <w:tab w:val="left" w:pos="1560"/>
        </w:tabs>
        <w:spacing w:line="276" w:lineRule="auto"/>
        <w:ind w:left="0" w:firstLine="284"/>
        <w:jc w:val="both"/>
        <w:rPr>
          <w:color w:val="000000" w:themeColor="text1"/>
        </w:rPr>
      </w:pPr>
      <w:r w:rsidRPr="006A1EA8">
        <w:rPr>
          <w:color w:val="000000" w:themeColor="text1"/>
        </w:rPr>
        <w:t>Programos akreditacijos terminą nustato Komisija.</w:t>
      </w:r>
    </w:p>
    <w:p w:rsidR="00270797" w:rsidRPr="006A1EA8" w:rsidRDefault="00270797" w:rsidP="009D43FB">
      <w:pPr>
        <w:pStyle w:val="Sraopastraipa"/>
        <w:numPr>
          <w:ilvl w:val="2"/>
          <w:numId w:val="9"/>
        </w:numPr>
        <w:tabs>
          <w:tab w:val="left" w:pos="709"/>
          <w:tab w:val="left" w:pos="993"/>
          <w:tab w:val="left" w:pos="1134"/>
          <w:tab w:val="left" w:pos="1418"/>
          <w:tab w:val="left" w:pos="1560"/>
        </w:tabs>
        <w:spacing w:line="276" w:lineRule="auto"/>
        <w:ind w:left="0" w:firstLine="284"/>
        <w:jc w:val="both"/>
        <w:rPr>
          <w:color w:val="000000" w:themeColor="text1"/>
        </w:rPr>
      </w:pPr>
      <w:r w:rsidRPr="006A1EA8">
        <w:rPr>
          <w:color w:val="000000" w:themeColor="text1"/>
        </w:rPr>
        <w:t xml:space="preserve">Iškilus </w:t>
      </w:r>
      <w:proofErr w:type="spellStart"/>
      <w:r w:rsidRPr="006A1EA8">
        <w:rPr>
          <w:color w:val="000000" w:themeColor="text1"/>
        </w:rPr>
        <w:t>neaiškumams</w:t>
      </w:r>
      <w:proofErr w:type="spellEnd"/>
      <w:r w:rsidRPr="006A1EA8">
        <w:rPr>
          <w:color w:val="000000" w:themeColor="text1"/>
        </w:rPr>
        <w:t xml:space="preserve"> dėl Programos vertinimo </w:t>
      </w:r>
      <w:r w:rsidR="00F625AA">
        <w:rPr>
          <w:color w:val="000000" w:themeColor="text1"/>
        </w:rPr>
        <w:t>Tarnyba</w:t>
      </w:r>
      <w:r w:rsidRPr="006A1EA8">
        <w:rPr>
          <w:color w:val="000000" w:themeColor="text1"/>
        </w:rPr>
        <w:t xml:space="preserve"> turi teisę Programos teikėjo paprašyti pateikti su Programos vykdymu susijusią papildomą informaciją.</w:t>
      </w:r>
    </w:p>
    <w:p w:rsidR="00270797" w:rsidRPr="00756BE0" w:rsidRDefault="00F625AA" w:rsidP="009D43FB">
      <w:pPr>
        <w:pStyle w:val="Sraopastraipa"/>
        <w:numPr>
          <w:ilvl w:val="2"/>
          <w:numId w:val="9"/>
        </w:numPr>
        <w:tabs>
          <w:tab w:val="left" w:pos="709"/>
          <w:tab w:val="left" w:pos="993"/>
          <w:tab w:val="left" w:pos="1134"/>
          <w:tab w:val="left" w:pos="1418"/>
          <w:tab w:val="left" w:pos="1560"/>
        </w:tabs>
        <w:spacing w:line="276" w:lineRule="auto"/>
        <w:ind w:left="0" w:firstLine="284"/>
        <w:jc w:val="both"/>
      </w:pPr>
      <w:r w:rsidRPr="00756BE0">
        <w:t>Tarnybos</w:t>
      </w:r>
      <w:r w:rsidR="00270797" w:rsidRPr="00756BE0">
        <w:t xml:space="preserve"> įvertintas ir vykdomas Programas viešina </w:t>
      </w:r>
      <w:r w:rsidRPr="00756BE0">
        <w:t>Tarnybos</w:t>
      </w:r>
      <w:r w:rsidR="00270797" w:rsidRPr="00756BE0">
        <w:t xml:space="preserve"> tinklalapyje.</w:t>
      </w:r>
    </w:p>
    <w:p w:rsidR="00270797" w:rsidRPr="006A1EA8" w:rsidRDefault="00F625AA" w:rsidP="009D43FB">
      <w:pPr>
        <w:pStyle w:val="Sraopastraipa"/>
        <w:numPr>
          <w:ilvl w:val="2"/>
          <w:numId w:val="9"/>
        </w:numPr>
        <w:tabs>
          <w:tab w:val="left" w:pos="709"/>
          <w:tab w:val="left" w:pos="993"/>
          <w:tab w:val="left" w:pos="1134"/>
          <w:tab w:val="left" w:pos="1418"/>
          <w:tab w:val="left" w:pos="1560"/>
        </w:tabs>
        <w:spacing w:line="276" w:lineRule="auto"/>
        <w:ind w:left="0" w:firstLine="284"/>
        <w:jc w:val="both"/>
        <w:rPr>
          <w:color w:val="000000" w:themeColor="text1"/>
        </w:rPr>
      </w:pPr>
      <w:r>
        <w:rPr>
          <w:color w:val="000000" w:themeColor="text1"/>
        </w:rPr>
        <w:t xml:space="preserve">Tarnyba </w:t>
      </w:r>
      <w:r w:rsidR="00270797" w:rsidRPr="006A1EA8">
        <w:rPr>
          <w:color w:val="000000" w:themeColor="text1"/>
        </w:rPr>
        <w:t>užtikrina įvertintų Programų vykdymo kokybę.</w:t>
      </w:r>
    </w:p>
    <w:p w:rsidR="00270797" w:rsidRDefault="00F625AA" w:rsidP="009D43FB">
      <w:pPr>
        <w:pStyle w:val="Sraopastraipa"/>
        <w:numPr>
          <w:ilvl w:val="2"/>
          <w:numId w:val="9"/>
        </w:numPr>
        <w:tabs>
          <w:tab w:val="left" w:pos="709"/>
          <w:tab w:val="left" w:pos="993"/>
          <w:tab w:val="left" w:pos="1134"/>
          <w:tab w:val="left" w:pos="1418"/>
          <w:tab w:val="left" w:pos="1560"/>
        </w:tabs>
        <w:spacing w:line="276" w:lineRule="auto"/>
        <w:ind w:left="0" w:firstLine="284"/>
        <w:jc w:val="both"/>
        <w:rPr>
          <w:color w:val="000000" w:themeColor="text1"/>
        </w:rPr>
      </w:pPr>
      <w:r>
        <w:rPr>
          <w:color w:val="000000" w:themeColor="text1"/>
        </w:rPr>
        <w:t>Tarnyba</w:t>
      </w:r>
      <w:r w:rsidR="00270797" w:rsidRPr="006A1EA8">
        <w:rPr>
          <w:color w:val="000000" w:themeColor="text1"/>
        </w:rPr>
        <w:t xml:space="preserve"> turi teisę sustabdyti įvertintos Programos vykdymą, jei ši neatitinka Programoje numatytų reikalavimų.</w:t>
      </w:r>
    </w:p>
    <w:p w:rsidR="00E257B2" w:rsidRDefault="00E257B2" w:rsidP="00681753">
      <w:pPr>
        <w:pStyle w:val="Sraopastraipa"/>
        <w:tabs>
          <w:tab w:val="left" w:pos="709"/>
          <w:tab w:val="left" w:pos="1418"/>
          <w:tab w:val="left" w:pos="1560"/>
        </w:tabs>
        <w:spacing w:line="276" w:lineRule="auto"/>
        <w:ind w:left="0" w:firstLine="284"/>
        <w:jc w:val="both"/>
        <w:rPr>
          <w:color w:val="000000" w:themeColor="text1"/>
        </w:rPr>
      </w:pPr>
    </w:p>
    <w:p w:rsidR="009D43FB" w:rsidRDefault="009D43FB" w:rsidP="00681753">
      <w:pPr>
        <w:pStyle w:val="Sraopastraipa"/>
        <w:tabs>
          <w:tab w:val="left" w:pos="709"/>
          <w:tab w:val="left" w:pos="1418"/>
          <w:tab w:val="left" w:pos="1560"/>
        </w:tabs>
        <w:spacing w:line="276" w:lineRule="auto"/>
        <w:ind w:left="0" w:firstLine="284"/>
        <w:jc w:val="both"/>
        <w:rPr>
          <w:color w:val="000000" w:themeColor="text1"/>
        </w:rPr>
      </w:pPr>
    </w:p>
    <w:p w:rsidR="009D43FB" w:rsidRPr="006A1EA8" w:rsidRDefault="009D43FB" w:rsidP="00681753">
      <w:pPr>
        <w:pStyle w:val="Sraopastraipa"/>
        <w:tabs>
          <w:tab w:val="left" w:pos="709"/>
          <w:tab w:val="left" w:pos="1418"/>
          <w:tab w:val="left" w:pos="1560"/>
        </w:tabs>
        <w:spacing w:line="276" w:lineRule="auto"/>
        <w:ind w:left="0" w:firstLine="284"/>
        <w:jc w:val="both"/>
        <w:rPr>
          <w:color w:val="000000" w:themeColor="text1"/>
        </w:rPr>
      </w:pPr>
    </w:p>
    <w:p w:rsidR="00270797" w:rsidRPr="00681753" w:rsidRDefault="00270797" w:rsidP="00681753">
      <w:pPr>
        <w:pStyle w:val="Sraopastraipa"/>
        <w:tabs>
          <w:tab w:val="left" w:pos="709"/>
        </w:tabs>
        <w:ind w:left="284"/>
        <w:jc w:val="center"/>
        <w:rPr>
          <w:b/>
          <w:color w:val="000000" w:themeColor="text1"/>
        </w:rPr>
      </w:pPr>
      <w:r w:rsidRPr="00681753">
        <w:rPr>
          <w:b/>
          <w:color w:val="000000" w:themeColor="text1"/>
        </w:rPr>
        <w:lastRenderedPageBreak/>
        <w:t>VI. APELIACIJŲ TEIKIMAS IR NAGRINĖJIMAS</w:t>
      </w:r>
    </w:p>
    <w:p w:rsidR="00270797" w:rsidRPr="006A1EA8" w:rsidRDefault="00270797" w:rsidP="00681753">
      <w:pPr>
        <w:tabs>
          <w:tab w:val="left" w:pos="709"/>
        </w:tabs>
        <w:spacing w:after="0" w:line="240" w:lineRule="auto"/>
        <w:ind w:firstLine="284"/>
        <w:jc w:val="both"/>
        <w:rPr>
          <w:rFonts w:ascii="Times New Roman" w:hAnsi="Times New Roman" w:cs="Times New Roman"/>
          <w:b/>
          <w:color w:val="000000" w:themeColor="text1"/>
          <w:sz w:val="24"/>
          <w:szCs w:val="24"/>
          <w:lang w:val="lt-LT"/>
        </w:rPr>
      </w:pPr>
    </w:p>
    <w:p w:rsidR="00270797" w:rsidRPr="006A1EA8" w:rsidRDefault="00270797" w:rsidP="00681753">
      <w:pPr>
        <w:pStyle w:val="Sraopastraipa"/>
        <w:numPr>
          <w:ilvl w:val="0"/>
          <w:numId w:val="9"/>
        </w:numPr>
        <w:tabs>
          <w:tab w:val="left" w:pos="709"/>
          <w:tab w:val="left" w:pos="993"/>
        </w:tabs>
        <w:spacing w:line="276" w:lineRule="auto"/>
        <w:ind w:left="0" w:firstLine="284"/>
        <w:jc w:val="both"/>
        <w:rPr>
          <w:color w:val="000000" w:themeColor="text1"/>
        </w:rPr>
      </w:pPr>
      <w:r w:rsidRPr="006A1EA8">
        <w:rPr>
          <w:color w:val="000000" w:themeColor="text1"/>
        </w:rPr>
        <w:t xml:space="preserve">Teikėjas per 10 darbo dienų nuo pranešimo apie neigiamai įvertintą Programą gavimo dienos, turi teisę raštu pateikti apeliaciją už Programų vertinimo organizavimą atsakingam </w:t>
      </w:r>
      <w:r w:rsidR="00F625AA">
        <w:rPr>
          <w:color w:val="000000" w:themeColor="text1"/>
        </w:rPr>
        <w:t>Tarnybos</w:t>
      </w:r>
      <w:r w:rsidR="00F625AA" w:rsidRPr="006A1EA8">
        <w:rPr>
          <w:color w:val="000000" w:themeColor="text1"/>
        </w:rPr>
        <w:t xml:space="preserve"> </w:t>
      </w:r>
      <w:r w:rsidR="00F625AA">
        <w:rPr>
          <w:color w:val="000000" w:themeColor="text1"/>
        </w:rPr>
        <w:t>metodininkui</w:t>
      </w:r>
      <w:r w:rsidRPr="006A1EA8">
        <w:rPr>
          <w:color w:val="000000" w:themeColor="text1"/>
        </w:rPr>
        <w:t>.</w:t>
      </w:r>
    </w:p>
    <w:p w:rsidR="00270797" w:rsidRPr="006A1EA8" w:rsidRDefault="00270797" w:rsidP="00681753">
      <w:pPr>
        <w:pStyle w:val="Sraopastraipa"/>
        <w:numPr>
          <w:ilvl w:val="0"/>
          <w:numId w:val="9"/>
        </w:numPr>
        <w:tabs>
          <w:tab w:val="left" w:pos="709"/>
          <w:tab w:val="left" w:pos="993"/>
        </w:tabs>
        <w:spacing w:line="276" w:lineRule="auto"/>
        <w:ind w:left="0" w:firstLine="284"/>
        <w:jc w:val="both"/>
        <w:rPr>
          <w:color w:val="000000" w:themeColor="text1"/>
        </w:rPr>
      </w:pPr>
      <w:r w:rsidRPr="006A1EA8">
        <w:rPr>
          <w:color w:val="000000" w:themeColor="text1"/>
        </w:rPr>
        <w:t xml:space="preserve">Apeliacijos atveju Programai vertinti </w:t>
      </w:r>
      <w:r w:rsidR="00744A4C">
        <w:rPr>
          <w:color w:val="000000" w:themeColor="text1"/>
        </w:rPr>
        <w:t>Tarnyba</w:t>
      </w:r>
      <w:r w:rsidRPr="006A1EA8">
        <w:rPr>
          <w:color w:val="000000" w:themeColor="text1"/>
        </w:rPr>
        <w:t xml:space="preserve"> gali pasitelkti Vertintojus, nedalyvavusius pirmą kartą vertinant Programą.</w:t>
      </w:r>
    </w:p>
    <w:p w:rsidR="00270797" w:rsidRPr="006A1EA8" w:rsidRDefault="00270797" w:rsidP="00681753">
      <w:pPr>
        <w:pStyle w:val="Sraopastraipa"/>
        <w:numPr>
          <w:ilvl w:val="0"/>
          <w:numId w:val="9"/>
        </w:numPr>
        <w:tabs>
          <w:tab w:val="left" w:pos="709"/>
          <w:tab w:val="left" w:pos="993"/>
        </w:tabs>
        <w:spacing w:line="276" w:lineRule="auto"/>
        <w:ind w:left="0" w:firstLine="284"/>
        <w:jc w:val="both"/>
        <w:rPr>
          <w:color w:val="000000" w:themeColor="text1"/>
        </w:rPr>
      </w:pPr>
      <w:r w:rsidRPr="006A1EA8">
        <w:rPr>
          <w:color w:val="000000" w:themeColor="text1"/>
        </w:rPr>
        <w:t xml:space="preserve">Į Apeliacinės komisijos posėdį gali būti kviečiamas Teikėjas, Programą vertinę komisijos nariai ir </w:t>
      </w:r>
      <w:r w:rsidR="00744A4C">
        <w:rPr>
          <w:color w:val="000000" w:themeColor="text1"/>
        </w:rPr>
        <w:t>Tarnybos</w:t>
      </w:r>
      <w:r w:rsidRPr="006A1EA8">
        <w:rPr>
          <w:color w:val="000000" w:themeColor="text1"/>
        </w:rPr>
        <w:t xml:space="preserve"> atstovai.</w:t>
      </w:r>
    </w:p>
    <w:p w:rsidR="00270797" w:rsidRPr="006A1EA8" w:rsidRDefault="00270797" w:rsidP="00681753">
      <w:pPr>
        <w:pStyle w:val="Sraopastraipa"/>
        <w:numPr>
          <w:ilvl w:val="0"/>
          <w:numId w:val="9"/>
        </w:numPr>
        <w:tabs>
          <w:tab w:val="left" w:pos="709"/>
          <w:tab w:val="left" w:pos="851"/>
          <w:tab w:val="left" w:pos="993"/>
        </w:tabs>
        <w:spacing w:line="276" w:lineRule="auto"/>
        <w:ind w:left="0" w:firstLine="284"/>
        <w:jc w:val="both"/>
        <w:rPr>
          <w:color w:val="000000" w:themeColor="text1"/>
        </w:rPr>
      </w:pPr>
      <w:r w:rsidRPr="006A1EA8">
        <w:rPr>
          <w:color w:val="000000" w:themeColor="text1"/>
        </w:rPr>
        <w:t>Apeliacinė komisija, išnagrinėjusi apeliaciją, priima vieną iš sprendimų:</w:t>
      </w:r>
    </w:p>
    <w:p w:rsidR="00270797" w:rsidRPr="006A1EA8" w:rsidRDefault="00270797" w:rsidP="009D43FB">
      <w:pPr>
        <w:pStyle w:val="Sraopastraipa"/>
        <w:numPr>
          <w:ilvl w:val="1"/>
          <w:numId w:val="9"/>
        </w:numPr>
        <w:tabs>
          <w:tab w:val="left" w:pos="709"/>
          <w:tab w:val="left" w:pos="851"/>
          <w:tab w:val="left" w:pos="1134"/>
        </w:tabs>
        <w:spacing w:line="276" w:lineRule="auto"/>
        <w:ind w:left="0" w:firstLine="284"/>
        <w:jc w:val="both"/>
        <w:rPr>
          <w:color w:val="000000" w:themeColor="text1"/>
        </w:rPr>
      </w:pPr>
      <w:r w:rsidRPr="006A1EA8">
        <w:rPr>
          <w:color w:val="000000" w:themeColor="text1"/>
        </w:rPr>
        <w:t xml:space="preserve">patenkinti apeliaciją ir įpareigoti  </w:t>
      </w:r>
      <w:r w:rsidR="00744A4C">
        <w:rPr>
          <w:color w:val="000000" w:themeColor="text1"/>
        </w:rPr>
        <w:t>Tarnybą</w:t>
      </w:r>
      <w:r w:rsidRPr="006A1EA8">
        <w:rPr>
          <w:color w:val="000000" w:themeColor="text1"/>
        </w:rPr>
        <w:t xml:space="preserve"> priimti naują sprendimą;</w:t>
      </w:r>
    </w:p>
    <w:p w:rsidR="00270797" w:rsidRPr="006A1EA8" w:rsidRDefault="00270797" w:rsidP="009D43FB">
      <w:pPr>
        <w:pStyle w:val="Sraopastraipa"/>
        <w:numPr>
          <w:ilvl w:val="1"/>
          <w:numId w:val="9"/>
        </w:numPr>
        <w:tabs>
          <w:tab w:val="left" w:pos="0"/>
          <w:tab w:val="left" w:pos="709"/>
          <w:tab w:val="left" w:pos="851"/>
          <w:tab w:val="left" w:pos="1134"/>
        </w:tabs>
        <w:spacing w:line="276" w:lineRule="auto"/>
        <w:ind w:left="0" w:firstLine="284"/>
        <w:jc w:val="both"/>
        <w:rPr>
          <w:color w:val="000000" w:themeColor="text1"/>
        </w:rPr>
      </w:pPr>
      <w:r w:rsidRPr="006A1EA8">
        <w:rPr>
          <w:color w:val="000000" w:themeColor="text1"/>
        </w:rPr>
        <w:t>nepatenkinti apeliacijos ir palikti galioti sprendimą.</w:t>
      </w:r>
    </w:p>
    <w:p w:rsidR="00270797" w:rsidRPr="006A1EA8" w:rsidRDefault="00744A4C" w:rsidP="00681753">
      <w:pPr>
        <w:pStyle w:val="Sraopastraipa"/>
        <w:numPr>
          <w:ilvl w:val="0"/>
          <w:numId w:val="9"/>
        </w:numPr>
        <w:tabs>
          <w:tab w:val="left" w:pos="709"/>
          <w:tab w:val="left" w:pos="993"/>
        </w:tabs>
        <w:spacing w:line="276" w:lineRule="auto"/>
        <w:ind w:left="0" w:firstLine="284"/>
        <w:jc w:val="both"/>
        <w:rPr>
          <w:color w:val="000000" w:themeColor="text1"/>
        </w:rPr>
      </w:pPr>
      <w:r>
        <w:rPr>
          <w:color w:val="000000" w:themeColor="text1"/>
        </w:rPr>
        <w:t>Tarnyba</w:t>
      </w:r>
      <w:r w:rsidR="00270797" w:rsidRPr="006A1EA8">
        <w:rPr>
          <w:color w:val="000000" w:themeColor="text1"/>
        </w:rPr>
        <w:t xml:space="preserve"> per 5 darbo dienas, nuo Apeliacinės komisijos sprendimo priėmimo dienos, raštu informuoja Teikėją apie Apeliacinės komisijos sprendimą.</w:t>
      </w:r>
    </w:p>
    <w:p w:rsidR="00270797" w:rsidRPr="006A1EA8" w:rsidRDefault="00270797" w:rsidP="00681753">
      <w:pPr>
        <w:tabs>
          <w:tab w:val="left" w:pos="0"/>
          <w:tab w:val="left" w:pos="709"/>
        </w:tabs>
        <w:spacing w:after="0" w:line="276" w:lineRule="auto"/>
        <w:ind w:firstLine="284"/>
        <w:jc w:val="both"/>
        <w:rPr>
          <w:rFonts w:ascii="Times New Roman" w:hAnsi="Times New Roman" w:cs="Times New Roman"/>
          <w:color w:val="000000" w:themeColor="text1"/>
          <w:sz w:val="24"/>
          <w:szCs w:val="24"/>
          <w:lang w:val="lt-LT"/>
        </w:rPr>
      </w:pPr>
    </w:p>
    <w:p w:rsidR="008A4852" w:rsidRPr="00681753" w:rsidRDefault="000C7900" w:rsidP="00681753">
      <w:pPr>
        <w:pStyle w:val="Sraopastraipa"/>
        <w:tabs>
          <w:tab w:val="left" w:pos="709"/>
        </w:tabs>
        <w:ind w:left="284"/>
        <w:jc w:val="center"/>
        <w:rPr>
          <w:b/>
          <w:color w:val="000000" w:themeColor="text1"/>
        </w:rPr>
      </w:pPr>
      <w:r w:rsidRPr="00681753">
        <w:rPr>
          <w:b/>
          <w:color w:val="000000" w:themeColor="text1"/>
        </w:rPr>
        <w:t>V</w:t>
      </w:r>
      <w:r w:rsidR="00270797" w:rsidRPr="00681753">
        <w:rPr>
          <w:b/>
          <w:color w:val="000000" w:themeColor="text1"/>
        </w:rPr>
        <w:t>II</w:t>
      </w:r>
      <w:r w:rsidR="008A4852" w:rsidRPr="00681753">
        <w:rPr>
          <w:b/>
          <w:color w:val="000000" w:themeColor="text1"/>
        </w:rPr>
        <w:t>. DALYVAVIMO PROFESINIŲ KOMPETENCIJŲ TOBULINIMO RENGINIUOSE PATVIRTINIMAS</w:t>
      </w:r>
    </w:p>
    <w:p w:rsidR="008A4852" w:rsidRPr="006A1EA8" w:rsidRDefault="008A4852" w:rsidP="00681753">
      <w:pPr>
        <w:tabs>
          <w:tab w:val="left" w:pos="709"/>
        </w:tabs>
        <w:spacing w:after="0" w:line="240" w:lineRule="auto"/>
        <w:ind w:firstLine="284"/>
        <w:jc w:val="both"/>
        <w:rPr>
          <w:rFonts w:ascii="Times New Roman" w:hAnsi="Times New Roman" w:cs="Times New Roman"/>
          <w:b/>
          <w:color w:val="000000" w:themeColor="text1"/>
          <w:sz w:val="24"/>
          <w:szCs w:val="24"/>
          <w:lang w:val="lt-LT"/>
        </w:rPr>
      </w:pPr>
    </w:p>
    <w:p w:rsidR="008A4852" w:rsidRPr="00A64FFA" w:rsidRDefault="008A4852" w:rsidP="00681753">
      <w:pPr>
        <w:pStyle w:val="Sraopastraipa"/>
        <w:numPr>
          <w:ilvl w:val="0"/>
          <w:numId w:val="9"/>
        </w:numPr>
        <w:tabs>
          <w:tab w:val="left" w:pos="709"/>
          <w:tab w:val="left" w:pos="993"/>
        </w:tabs>
        <w:ind w:left="0" w:firstLine="284"/>
        <w:jc w:val="both"/>
      </w:pPr>
      <w:r w:rsidRPr="00A64FFA">
        <w:t>Pažymėjimas išduodamas asmeniui</w:t>
      </w:r>
      <w:r>
        <w:t xml:space="preserve"> </w:t>
      </w:r>
      <w:r w:rsidRPr="00744A4C">
        <w:rPr>
          <w:color w:val="000000" w:themeColor="text1"/>
        </w:rPr>
        <w:t xml:space="preserve">įvykdžiusiam visą </w:t>
      </w:r>
      <w:bookmarkStart w:id="3" w:name="_Hlk40862020"/>
      <w:r w:rsidRPr="00744A4C">
        <w:rPr>
          <w:color w:val="000000" w:themeColor="text1"/>
        </w:rPr>
        <w:t>(ne mažiau kaip 40 val.) profesinių kompetencijų tobulinimo programą</w:t>
      </w:r>
      <w:bookmarkEnd w:id="3"/>
      <w:r w:rsidRPr="00744A4C">
        <w:rPr>
          <w:color w:val="000000" w:themeColor="text1"/>
        </w:rPr>
        <w:t xml:space="preserve">, </w:t>
      </w:r>
      <w:r w:rsidRPr="00A64FFA">
        <w:t xml:space="preserve">sumokėjusiam už suteiktas paslaugas pagal </w:t>
      </w:r>
      <w:r w:rsidR="00FB4A7C" w:rsidRPr="00744A4C">
        <w:rPr>
          <w:color w:val="000000" w:themeColor="text1"/>
        </w:rPr>
        <w:t>Tarnybos</w:t>
      </w:r>
      <w:r w:rsidRPr="00A64FFA">
        <w:t xml:space="preserve"> pateiktą sąskaitą (jeigu Programa mokama).</w:t>
      </w:r>
    </w:p>
    <w:p w:rsidR="008A4852" w:rsidRPr="00A64FFA" w:rsidRDefault="008A4852" w:rsidP="00681753">
      <w:pPr>
        <w:pStyle w:val="Sraopastraipa"/>
        <w:numPr>
          <w:ilvl w:val="0"/>
          <w:numId w:val="9"/>
        </w:numPr>
        <w:tabs>
          <w:tab w:val="left" w:pos="709"/>
          <w:tab w:val="left" w:pos="993"/>
        </w:tabs>
        <w:spacing w:line="276" w:lineRule="auto"/>
        <w:ind w:left="0" w:firstLine="284"/>
        <w:jc w:val="both"/>
      </w:pPr>
      <w:r w:rsidRPr="00A64FFA">
        <w:t>Pažyma išduodama asmeniui:</w:t>
      </w:r>
    </w:p>
    <w:p w:rsidR="008A4852" w:rsidRDefault="008A4852" w:rsidP="009D43FB">
      <w:pPr>
        <w:pStyle w:val="Sraopastraipa"/>
        <w:numPr>
          <w:ilvl w:val="1"/>
          <w:numId w:val="9"/>
        </w:numPr>
        <w:tabs>
          <w:tab w:val="left" w:pos="709"/>
          <w:tab w:val="left" w:pos="851"/>
          <w:tab w:val="left" w:pos="1134"/>
        </w:tabs>
        <w:ind w:left="0" w:firstLine="284"/>
        <w:jc w:val="both"/>
      </w:pPr>
      <w:r w:rsidRPr="00A64FFA">
        <w:rPr>
          <w:color w:val="000000" w:themeColor="text1"/>
        </w:rPr>
        <w:t xml:space="preserve"> dalyvavusiam trumpesnėje nei 40 val. programoje;</w:t>
      </w:r>
    </w:p>
    <w:p w:rsidR="008A4852" w:rsidRPr="00A64FFA" w:rsidRDefault="008A4852" w:rsidP="009D43FB">
      <w:pPr>
        <w:pStyle w:val="Sraopastraipa"/>
        <w:numPr>
          <w:ilvl w:val="1"/>
          <w:numId w:val="9"/>
        </w:numPr>
        <w:tabs>
          <w:tab w:val="left" w:pos="709"/>
          <w:tab w:val="left" w:pos="851"/>
          <w:tab w:val="left" w:pos="1134"/>
        </w:tabs>
        <w:ind w:left="0" w:firstLine="284"/>
        <w:jc w:val="both"/>
      </w:pPr>
      <w:r w:rsidRPr="00A64FFA">
        <w:rPr>
          <w:color w:val="000000" w:themeColor="text1"/>
        </w:rPr>
        <w:t xml:space="preserve"> dalyvavusiam (ne mažiau kaip 40 val.) profesinių kompetencijų tobulinimo</w:t>
      </w:r>
      <w:r>
        <w:rPr>
          <w:color w:val="000000" w:themeColor="text1"/>
        </w:rPr>
        <w:t xml:space="preserve">  </w:t>
      </w:r>
      <w:r w:rsidRPr="00A64FFA">
        <w:rPr>
          <w:color w:val="000000" w:themeColor="text1"/>
        </w:rPr>
        <w:t xml:space="preserve">programos modulyje, modulio dalyse (paskaitose, </w:t>
      </w:r>
      <w:proofErr w:type="spellStart"/>
      <w:r w:rsidRPr="00A64FFA">
        <w:rPr>
          <w:color w:val="000000" w:themeColor="text1"/>
        </w:rPr>
        <w:t>praktikumuose</w:t>
      </w:r>
      <w:proofErr w:type="spellEnd"/>
      <w:r w:rsidRPr="00A64FFA">
        <w:rPr>
          <w:color w:val="000000" w:themeColor="text1"/>
        </w:rPr>
        <w:t xml:space="preserve">, atvirose pamokose ir t.t.) bei sumokėjusiam už </w:t>
      </w:r>
      <w:r w:rsidRPr="00A64FFA">
        <w:t xml:space="preserve">suteiktas paslaugas pagal </w:t>
      </w:r>
      <w:r w:rsidR="00FB4A7C">
        <w:rPr>
          <w:color w:val="000000" w:themeColor="text1"/>
        </w:rPr>
        <w:t>Tarnybos</w:t>
      </w:r>
      <w:r w:rsidRPr="00A64FFA">
        <w:t xml:space="preserve"> pateiktą s</w:t>
      </w:r>
      <w:r w:rsidR="00FB4A7C">
        <w:t>ąskaitą (jeigu Programa mokama);</w:t>
      </w:r>
    </w:p>
    <w:p w:rsidR="008A4852" w:rsidRPr="00A64FFA" w:rsidRDefault="008A4852" w:rsidP="009D43FB">
      <w:pPr>
        <w:pStyle w:val="Sraopastraipa"/>
        <w:numPr>
          <w:ilvl w:val="1"/>
          <w:numId w:val="9"/>
        </w:numPr>
        <w:tabs>
          <w:tab w:val="left" w:pos="709"/>
          <w:tab w:val="left" w:pos="993"/>
        </w:tabs>
        <w:ind w:left="0" w:firstLine="284"/>
        <w:jc w:val="both"/>
      </w:pPr>
      <w:r w:rsidRPr="00A64FFA">
        <w:rPr>
          <w:color w:val="000000" w:themeColor="text1"/>
        </w:rPr>
        <w:t>dalyvavusiam</w:t>
      </w:r>
      <w:r w:rsidRPr="00A64FFA">
        <w:t xml:space="preserve"> ugdomosios ir vadybinės veiklos stebėjimuose, </w:t>
      </w:r>
      <w:proofErr w:type="spellStart"/>
      <w:r w:rsidRPr="00A64FFA">
        <w:t>aptarimuose</w:t>
      </w:r>
      <w:proofErr w:type="spellEnd"/>
      <w:r w:rsidRPr="00A64FFA">
        <w:t xml:space="preserve">, praktinės veiklos refleksijose ir kitose neformaliojo suaugusiųjų švietimo veiklose, kurių trukmė ne mažesnė kaip 1 valanda, sumokėjusiam už suteiktas paslaugas pagal </w:t>
      </w:r>
      <w:r w:rsidR="00FB4A7C">
        <w:rPr>
          <w:color w:val="000000" w:themeColor="text1"/>
        </w:rPr>
        <w:t>Tarnybos</w:t>
      </w:r>
      <w:r w:rsidRPr="00A64FFA">
        <w:t xml:space="preserve"> pateiktą sąskaitą (jeigu renginys mokamas).</w:t>
      </w:r>
    </w:p>
    <w:p w:rsidR="008A4852" w:rsidRPr="008976D8" w:rsidRDefault="008A4852" w:rsidP="009D43FB">
      <w:pPr>
        <w:pStyle w:val="Sraopastraipa"/>
        <w:numPr>
          <w:ilvl w:val="1"/>
          <w:numId w:val="9"/>
        </w:numPr>
        <w:tabs>
          <w:tab w:val="left" w:pos="709"/>
          <w:tab w:val="left" w:pos="851"/>
          <w:tab w:val="left" w:pos="1134"/>
        </w:tabs>
        <w:spacing w:line="276" w:lineRule="auto"/>
        <w:ind w:left="0" w:firstLine="284"/>
        <w:jc w:val="both"/>
      </w:pPr>
      <w:r w:rsidRPr="008976D8">
        <w:t xml:space="preserve">vedusiam atvirą pamoką/veiklą, </w:t>
      </w:r>
      <w:r w:rsidR="000D396D">
        <w:t>organizavusiam parodą</w:t>
      </w:r>
      <w:r w:rsidRPr="008976D8">
        <w:t xml:space="preserve"> bei kūrybinių/metodinių</w:t>
      </w:r>
      <w:r w:rsidR="000D396D">
        <w:t xml:space="preserve"> darbų parengimą,</w:t>
      </w:r>
      <w:r w:rsidRPr="008976D8">
        <w:t xml:space="preserve"> metodines dienas, parengusiam bei skaičiusiam pranešimų, dalyvavusiam paskaitoje ir pan.;</w:t>
      </w:r>
    </w:p>
    <w:p w:rsidR="008A4852" w:rsidRPr="008976D8" w:rsidRDefault="008A4852" w:rsidP="009D43FB">
      <w:pPr>
        <w:pStyle w:val="Sraopastraipa"/>
        <w:numPr>
          <w:ilvl w:val="1"/>
          <w:numId w:val="9"/>
        </w:numPr>
        <w:tabs>
          <w:tab w:val="left" w:pos="709"/>
          <w:tab w:val="left" w:pos="851"/>
          <w:tab w:val="left" w:pos="1134"/>
        </w:tabs>
        <w:spacing w:line="276" w:lineRule="auto"/>
        <w:ind w:left="0" w:firstLine="284"/>
      </w:pPr>
      <w:r w:rsidRPr="008976D8">
        <w:t>parengusiam kvalifikacijos tobulinimo programą arba jos dalį ir pan.</w:t>
      </w:r>
    </w:p>
    <w:p w:rsidR="008A4852" w:rsidRPr="007F7A43" w:rsidRDefault="008A4852" w:rsidP="00681753">
      <w:pPr>
        <w:pStyle w:val="Sraopastraipa"/>
        <w:numPr>
          <w:ilvl w:val="0"/>
          <w:numId w:val="9"/>
        </w:numPr>
        <w:tabs>
          <w:tab w:val="left" w:pos="709"/>
          <w:tab w:val="left" w:pos="993"/>
        </w:tabs>
        <w:spacing w:line="276" w:lineRule="auto"/>
        <w:ind w:left="0" w:firstLine="284"/>
        <w:jc w:val="both"/>
      </w:pPr>
      <w:r w:rsidRPr="007F7A43">
        <w:t xml:space="preserve">Pažymėjimo, pažymos formą nustato </w:t>
      </w:r>
      <w:r w:rsidR="00FB4A7C">
        <w:rPr>
          <w:color w:val="000000" w:themeColor="text1"/>
        </w:rPr>
        <w:t>Tarnyba</w:t>
      </w:r>
      <w:r w:rsidRPr="007F7A43">
        <w:t>.</w:t>
      </w:r>
    </w:p>
    <w:p w:rsidR="008A4852" w:rsidRPr="00A64FFA" w:rsidRDefault="008A4852" w:rsidP="00681753">
      <w:pPr>
        <w:pStyle w:val="Sraopastraipa"/>
        <w:numPr>
          <w:ilvl w:val="0"/>
          <w:numId w:val="9"/>
        </w:numPr>
        <w:tabs>
          <w:tab w:val="left" w:pos="709"/>
          <w:tab w:val="left" w:pos="993"/>
        </w:tabs>
        <w:spacing w:line="276" w:lineRule="auto"/>
        <w:ind w:left="0" w:firstLine="284"/>
        <w:jc w:val="both"/>
        <w:rPr>
          <w:color w:val="000000" w:themeColor="text1"/>
        </w:rPr>
      </w:pPr>
      <w:r w:rsidRPr="005C2A12">
        <w:rPr>
          <w:color w:val="000000" w:themeColor="text1"/>
        </w:rPr>
        <w:t>Pagal pristatytus profesinių kompetencijų tobulinimo dalyvių sąrašus per 10 darbo</w:t>
      </w:r>
      <w:r>
        <w:rPr>
          <w:color w:val="000000" w:themeColor="text1"/>
        </w:rPr>
        <w:t xml:space="preserve"> </w:t>
      </w:r>
      <w:r w:rsidRPr="00A64FFA">
        <w:rPr>
          <w:color w:val="000000" w:themeColor="text1"/>
        </w:rPr>
        <w:t>dienų renginio dalyviams pateikiami dokumentai, patvirtinantys asmens dalyvavimą profesinių kompetencijų tobulinimo renginyje.</w:t>
      </w:r>
    </w:p>
    <w:p w:rsidR="008A4852" w:rsidRPr="006A1EA8" w:rsidRDefault="008A4852" w:rsidP="00681753">
      <w:pPr>
        <w:pStyle w:val="Sraopastraipa"/>
        <w:numPr>
          <w:ilvl w:val="0"/>
          <w:numId w:val="9"/>
        </w:numPr>
        <w:tabs>
          <w:tab w:val="left" w:pos="709"/>
          <w:tab w:val="left" w:pos="993"/>
        </w:tabs>
        <w:spacing w:line="276" w:lineRule="auto"/>
        <w:ind w:left="0" w:firstLine="284"/>
        <w:jc w:val="both"/>
        <w:rPr>
          <w:color w:val="000000" w:themeColor="text1"/>
        </w:rPr>
      </w:pPr>
      <w:r w:rsidRPr="006A1EA8">
        <w:rPr>
          <w:color w:val="000000" w:themeColor="text1"/>
        </w:rPr>
        <w:t xml:space="preserve">Pažymėjime nurodoma: </w:t>
      </w:r>
      <w:r w:rsidR="00FB4A7C">
        <w:rPr>
          <w:color w:val="000000" w:themeColor="text1"/>
        </w:rPr>
        <w:t>Tarnybos</w:t>
      </w:r>
      <w:r w:rsidRPr="006A1EA8">
        <w:rPr>
          <w:color w:val="000000" w:themeColor="text1"/>
        </w:rPr>
        <w:t xml:space="preserve"> pavadinimas, logotipas, akreditacijos numeris, pažymėjimo registracijos numeris, </w:t>
      </w:r>
      <w:r>
        <w:rPr>
          <w:color w:val="000000" w:themeColor="text1"/>
        </w:rPr>
        <w:t>profesinių kompetencijų</w:t>
      </w:r>
      <w:r w:rsidRPr="006A1EA8">
        <w:rPr>
          <w:color w:val="000000" w:themeColor="text1"/>
        </w:rPr>
        <w:t xml:space="preserve"> tobulinimo programos pavadinimas, </w:t>
      </w:r>
      <w:r w:rsidRPr="00D01D2E">
        <w:rPr>
          <w:color w:val="000000" w:themeColor="text1"/>
        </w:rPr>
        <w:t>akredituotos kvalifikacijos tobulinimo programos numeris</w:t>
      </w:r>
      <w:r w:rsidRPr="006A1EA8">
        <w:rPr>
          <w:color w:val="000000" w:themeColor="text1"/>
        </w:rPr>
        <w:t xml:space="preserve"> (jeigu programa akredituota), forma, tema, data, trukmė  valandomis, įgytos ar patobulintos kompetencijos</w:t>
      </w:r>
      <w:r w:rsidR="000D396D">
        <w:rPr>
          <w:color w:val="000000" w:themeColor="text1"/>
        </w:rPr>
        <w:t>,</w:t>
      </w:r>
      <w:r w:rsidRPr="006A1EA8">
        <w:rPr>
          <w:color w:val="000000" w:themeColor="text1"/>
        </w:rPr>
        <w:t xml:space="preserve"> </w:t>
      </w:r>
      <w:r w:rsidRPr="006A1EA8">
        <w:t>kai išduodamas 40 ir daugiau valandų programos pažymėjimas.</w:t>
      </w:r>
      <w:r w:rsidRPr="006A1EA8">
        <w:rPr>
          <w:color w:val="000000" w:themeColor="text1"/>
        </w:rPr>
        <w:t xml:space="preserve"> Pažymėjimas turi būti patvirtintas </w:t>
      </w:r>
      <w:r w:rsidR="00FB4A7C">
        <w:rPr>
          <w:color w:val="000000" w:themeColor="text1"/>
        </w:rPr>
        <w:t>Tarnybos</w:t>
      </w:r>
      <w:r>
        <w:rPr>
          <w:color w:val="000000" w:themeColor="text1"/>
        </w:rPr>
        <w:t xml:space="preserve"> </w:t>
      </w:r>
      <w:r w:rsidRPr="006A1EA8">
        <w:rPr>
          <w:color w:val="000000" w:themeColor="text1"/>
        </w:rPr>
        <w:t xml:space="preserve"> </w:t>
      </w:r>
      <w:r w:rsidR="00FB4A7C">
        <w:rPr>
          <w:color w:val="000000" w:themeColor="text1"/>
        </w:rPr>
        <w:t>direktoriaus</w:t>
      </w:r>
      <w:r w:rsidRPr="006A1EA8">
        <w:rPr>
          <w:color w:val="000000" w:themeColor="text1"/>
        </w:rPr>
        <w:t xml:space="preserve"> parašu ir antspaudu. </w:t>
      </w:r>
    </w:p>
    <w:p w:rsidR="008A4852" w:rsidRPr="006A1EA8" w:rsidRDefault="008A4852" w:rsidP="00681753">
      <w:pPr>
        <w:pStyle w:val="Sraopastraipa"/>
        <w:numPr>
          <w:ilvl w:val="0"/>
          <w:numId w:val="9"/>
        </w:numPr>
        <w:tabs>
          <w:tab w:val="left" w:pos="709"/>
          <w:tab w:val="left" w:pos="993"/>
        </w:tabs>
        <w:spacing w:line="276" w:lineRule="auto"/>
        <w:ind w:left="0" w:firstLine="284"/>
        <w:jc w:val="both"/>
        <w:rPr>
          <w:color w:val="000000" w:themeColor="text1"/>
        </w:rPr>
      </w:pPr>
      <w:r w:rsidRPr="006A1EA8">
        <w:rPr>
          <w:color w:val="000000" w:themeColor="text1"/>
        </w:rPr>
        <w:t xml:space="preserve">Pažymoje nurodoma: </w:t>
      </w:r>
      <w:r w:rsidR="00FB4A7C">
        <w:rPr>
          <w:color w:val="000000" w:themeColor="text1"/>
        </w:rPr>
        <w:t>Tarnybos</w:t>
      </w:r>
      <w:r w:rsidRPr="006A1EA8">
        <w:rPr>
          <w:color w:val="000000" w:themeColor="text1"/>
        </w:rPr>
        <w:t xml:space="preserve"> pavadinimas, autoriaus, lektoriaus vardas ir pavardė, registracijos numeris, išdavimo data, programos pavadinimas ir forma, temų pavadinimai, renginio data, kokia veikla ir su kokiomis tikslinėmis grupėmis ji buvo vykdoma, vykdymo laikotarpis, trukmė valandomis</w:t>
      </w:r>
      <w:r>
        <w:rPr>
          <w:color w:val="000000" w:themeColor="text1"/>
        </w:rPr>
        <w:t xml:space="preserve">, </w:t>
      </w:r>
      <w:r w:rsidRPr="006A1EA8">
        <w:t>kai išduodama</w:t>
      </w:r>
      <w:r>
        <w:t xml:space="preserve"> pažyma, įvykdžius </w:t>
      </w:r>
      <w:r w:rsidRPr="006A1EA8">
        <w:t xml:space="preserve">40 ir daugiau valandų programos </w:t>
      </w:r>
      <w:r>
        <w:t>modulį</w:t>
      </w:r>
      <w:r w:rsidRPr="006A1EA8">
        <w:t>.</w:t>
      </w:r>
      <w:r w:rsidRPr="006A1EA8">
        <w:rPr>
          <w:color w:val="000000" w:themeColor="text1"/>
        </w:rPr>
        <w:t xml:space="preserve"> Pažyma turi būti patvirtinta </w:t>
      </w:r>
      <w:r w:rsidR="00FB4A7C">
        <w:rPr>
          <w:color w:val="000000" w:themeColor="text1"/>
        </w:rPr>
        <w:t>Tarnybos</w:t>
      </w:r>
      <w:r w:rsidRPr="006A1EA8">
        <w:rPr>
          <w:color w:val="000000" w:themeColor="text1"/>
        </w:rPr>
        <w:t xml:space="preserve"> </w:t>
      </w:r>
      <w:r w:rsidR="00FB4A7C">
        <w:rPr>
          <w:color w:val="000000" w:themeColor="text1"/>
        </w:rPr>
        <w:t xml:space="preserve">direktoriaus </w:t>
      </w:r>
      <w:r w:rsidRPr="006A1EA8">
        <w:rPr>
          <w:color w:val="000000" w:themeColor="text1"/>
        </w:rPr>
        <w:t>parašu ir antspaudu.</w:t>
      </w:r>
    </w:p>
    <w:p w:rsidR="008A4852" w:rsidRPr="006A1EA8" w:rsidRDefault="008A4852" w:rsidP="00681753">
      <w:pPr>
        <w:pStyle w:val="Sraopastraipa"/>
        <w:numPr>
          <w:ilvl w:val="0"/>
          <w:numId w:val="9"/>
        </w:numPr>
        <w:tabs>
          <w:tab w:val="left" w:pos="709"/>
          <w:tab w:val="left" w:pos="993"/>
        </w:tabs>
        <w:spacing w:line="276" w:lineRule="auto"/>
        <w:ind w:left="0" w:firstLine="284"/>
        <w:jc w:val="both"/>
        <w:rPr>
          <w:color w:val="000000" w:themeColor="text1"/>
        </w:rPr>
      </w:pPr>
      <w:r w:rsidRPr="006A1EA8">
        <w:rPr>
          <w:color w:val="000000" w:themeColor="text1"/>
        </w:rPr>
        <w:lastRenderedPageBreak/>
        <w:t xml:space="preserve">Pametusiam ar kitaip praradusiam pažymėjimą išduodamas dokumento dublikatas. </w:t>
      </w:r>
    </w:p>
    <w:p w:rsidR="008A4852" w:rsidRPr="006A1EA8" w:rsidRDefault="008A4852" w:rsidP="00681753">
      <w:pPr>
        <w:pStyle w:val="Sraopastraipa"/>
        <w:numPr>
          <w:ilvl w:val="0"/>
          <w:numId w:val="9"/>
        </w:numPr>
        <w:tabs>
          <w:tab w:val="left" w:pos="709"/>
          <w:tab w:val="left" w:pos="993"/>
        </w:tabs>
        <w:spacing w:line="276" w:lineRule="auto"/>
        <w:ind w:left="0" w:firstLine="284"/>
        <w:jc w:val="both"/>
        <w:rPr>
          <w:color w:val="000000" w:themeColor="text1"/>
        </w:rPr>
      </w:pPr>
      <w:r w:rsidRPr="006A1EA8">
        <w:rPr>
          <w:color w:val="000000" w:themeColor="text1"/>
        </w:rPr>
        <w:t>Pažymėjimų išdavimo numeriai registruojami Seminarų dalyvių ir pažymėjimų registre ir įrašomi Renginio dalyvių sąraše.</w:t>
      </w:r>
    </w:p>
    <w:p w:rsidR="008A4852" w:rsidRPr="006A1EA8" w:rsidRDefault="008A4852" w:rsidP="00681753">
      <w:pPr>
        <w:pStyle w:val="Sraopastraipa"/>
        <w:numPr>
          <w:ilvl w:val="0"/>
          <w:numId w:val="9"/>
        </w:numPr>
        <w:tabs>
          <w:tab w:val="left" w:pos="709"/>
          <w:tab w:val="left" w:pos="993"/>
        </w:tabs>
        <w:spacing w:line="276" w:lineRule="auto"/>
        <w:ind w:left="0" w:firstLine="284"/>
        <w:jc w:val="both"/>
        <w:rPr>
          <w:color w:val="000000" w:themeColor="text1"/>
        </w:rPr>
      </w:pPr>
      <w:r>
        <w:rPr>
          <w:color w:val="000000" w:themeColor="text1"/>
        </w:rPr>
        <w:t>R</w:t>
      </w:r>
      <w:r w:rsidRPr="006A1EA8">
        <w:rPr>
          <w:color w:val="000000" w:themeColor="text1"/>
        </w:rPr>
        <w:t>enginių vadovų ir lektorių pažymos registruojamos išduotų pažymų registre.</w:t>
      </w:r>
    </w:p>
    <w:p w:rsidR="008A4852" w:rsidRPr="00FE3DDB" w:rsidRDefault="008A4852" w:rsidP="00681753">
      <w:pPr>
        <w:pStyle w:val="Sraopastraipa"/>
        <w:numPr>
          <w:ilvl w:val="0"/>
          <w:numId w:val="9"/>
        </w:numPr>
        <w:tabs>
          <w:tab w:val="left" w:pos="709"/>
          <w:tab w:val="left" w:pos="993"/>
        </w:tabs>
        <w:spacing w:line="276" w:lineRule="auto"/>
        <w:ind w:left="0" w:firstLine="284"/>
        <w:jc w:val="both"/>
      </w:pPr>
      <w:r w:rsidRPr="006A1EA8">
        <w:rPr>
          <w:color w:val="000000" w:themeColor="text1"/>
        </w:rPr>
        <w:t>Asmeniui</w:t>
      </w:r>
      <w:r w:rsidRPr="00FE3DDB">
        <w:t>, vedusiam ar organizavusiam profesinių kompetencijų tobulinimo renginį (seminarus, paskaitas, atviras pamokas ir t.t.), organizavusiam parodą, metodines dienas bei parengusiam kūrybinius/metodinius darbus, profesinių kompetencijų tobulinimo renginyje pristačiusiam pranešimą, išduodama pažyma.</w:t>
      </w:r>
    </w:p>
    <w:p w:rsidR="008A4852" w:rsidRPr="006A1EA8" w:rsidRDefault="008A4852" w:rsidP="00681753">
      <w:pPr>
        <w:pStyle w:val="Sraopastraipa"/>
        <w:numPr>
          <w:ilvl w:val="0"/>
          <w:numId w:val="9"/>
        </w:numPr>
        <w:tabs>
          <w:tab w:val="left" w:pos="709"/>
          <w:tab w:val="left" w:pos="993"/>
        </w:tabs>
        <w:spacing w:line="276" w:lineRule="auto"/>
        <w:ind w:left="0" w:firstLine="284"/>
        <w:jc w:val="both"/>
        <w:rPr>
          <w:color w:val="000000" w:themeColor="text1"/>
        </w:rPr>
      </w:pPr>
      <w:r w:rsidRPr="006A1EA8">
        <w:rPr>
          <w:color w:val="000000" w:themeColor="text1"/>
        </w:rPr>
        <w:t xml:space="preserve">Pažymėjimai ir pažymos registruojami </w:t>
      </w:r>
      <w:r w:rsidR="00E65112">
        <w:rPr>
          <w:color w:val="000000" w:themeColor="text1"/>
        </w:rPr>
        <w:t>Tarnybos</w:t>
      </w:r>
      <w:r w:rsidRPr="006A1EA8">
        <w:rPr>
          <w:color w:val="000000" w:themeColor="text1"/>
        </w:rPr>
        <w:t xml:space="preserve">  pažymėjimų ir pažymų registruose, kurie saugomi LR teisės aktų nustatyta tvarka.</w:t>
      </w:r>
    </w:p>
    <w:p w:rsidR="008A4852" w:rsidRDefault="008A4852" w:rsidP="00681753">
      <w:pPr>
        <w:tabs>
          <w:tab w:val="left" w:pos="709"/>
        </w:tabs>
        <w:spacing w:after="0" w:line="240" w:lineRule="auto"/>
        <w:ind w:firstLine="284"/>
        <w:jc w:val="both"/>
        <w:rPr>
          <w:rFonts w:ascii="Times New Roman" w:hAnsi="Times New Roman" w:cs="Times New Roman"/>
          <w:b/>
          <w:color w:val="000000" w:themeColor="text1"/>
          <w:sz w:val="24"/>
          <w:szCs w:val="24"/>
          <w:lang w:val="lt-LT"/>
        </w:rPr>
      </w:pPr>
    </w:p>
    <w:p w:rsidR="008A4852" w:rsidRPr="00681753" w:rsidRDefault="000C7900" w:rsidP="009D43FB">
      <w:pPr>
        <w:pStyle w:val="Sraopastraipa"/>
        <w:tabs>
          <w:tab w:val="left" w:pos="709"/>
        </w:tabs>
        <w:ind w:left="284"/>
        <w:jc w:val="center"/>
        <w:rPr>
          <w:b/>
          <w:color w:val="000000" w:themeColor="text1"/>
        </w:rPr>
      </w:pPr>
      <w:r w:rsidRPr="00681753">
        <w:rPr>
          <w:b/>
          <w:color w:val="000000" w:themeColor="text1"/>
        </w:rPr>
        <w:t>VI</w:t>
      </w:r>
      <w:r w:rsidR="00E65112" w:rsidRPr="00681753">
        <w:rPr>
          <w:b/>
          <w:color w:val="000000" w:themeColor="text1"/>
        </w:rPr>
        <w:t>II</w:t>
      </w:r>
      <w:r w:rsidR="008A4852" w:rsidRPr="00681753">
        <w:rPr>
          <w:b/>
          <w:color w:val="000000" w:themeColor="text1"/>
        </w:rPr>
        <w:t>. PROFESINIŲ KOMPETENCIJŲ TOBULINIMO</w:t>
      </w:r>
      <w:r w:rsidRPr="00681753">
        <w:rPr>
          <w:b/>
          <w:color w:val="000000" w:themeColor="text1"/>
        </w:rPr>
        <w:t xml:space="preserve"> RENGINIŲ FINANSAVIMAS</w:t>
      </w:r>
    </w:p>
    <w:p w:rsidR="008A4852" w:rsidRPr="006A1EA8" w:rsidRDefault="008A4852" w:rsidP="00681753">
      <w:pPr>
        <w:tabs>
          <w:tab w:val="left" w:pos="709"/>
        </w:tabs>
        <w:spacing w:after="0" w:line="240" w:lineRule="auto"/>
        <w:ind w:firstLine="284"/>
        <w:jc w:val="center"/>
        <w:rPr>
          <w:rFonts w:ascii="Times New Roman" w:hAnsi="Times New Roman" w:cs="Times New Roman"/>
          <w:b/>
          <w:color w:val="000000" w:themeColor="text1"/>
          <w:sz w:val="24"/>
          <w:szCs w:val="24"/>
          <w:lang w:val="lt-LT"/>
        </w:rPr>
      </w:pPr>
    </w:p>
    <w:p w:rsidR="008A4852" w:rsidRPr="006A1EA8" w:rsidRDefault="008A4852" w:rsidP="00681753">
      <w:pPr>
        <w:pStyle w:val="Sraopastraipa"/>
        <w:keepNext/>
        <w:numPr>
          <w:ilvl w:val="0"/>
          <w:numId w:val="9"/>
        </w:numPr>
        <w:tabs>
          <w:tab w:val="left" w:pos="709"/>
          <w:tab w:val="left" w:pos="993"/>
        </w:tabs>
        <w:spacing w:line="276" w:lineRule="auto"/>
        <w:ind w:left="0" w:firstLine="284"/>
        <w:jc w:val="both"/>
        <w:rPr>
          <w:color w:val="000000" w:themeColor="text1"/>
        </w:rPr>
      </w:pPr>
      <w:r w:rsidRPr="006A1EA8">
        <w:rPr>
          <w:color w:val="000000" w:themeColor="text1"/>
        </w:rPr>
        <w:t xml:space="preserve">Pedagoginių darbuotojų </w:t>
      </w:r>
      <w:r>
        <w:rPr>
          <w:color w:val="000000" w:themeColor="text1"/>
        </w:rPr>
        <w:t>profesinių kompetencijų</w:t>
      </w:r>
      <w:r w:rsidRPr="006A1EA8">
        <w:rPr>
          <w:color w:val="000000" w:themeColor="text1"/>
        </w:rPr>
        <w:t xml:space="preserve"> tobulinimas gali būti finansuojamas:</w:t>
      </w:r>
    </w:p>
    <w:p w:rsidR="00534573" w:rsidRDefault="00534573" w:rsidP="009D43FB">
      <w:pPr>
        <w:pStyle w:val="Betarp"/>
        <w:numPr>
          <w:ilvl w:val="1"/>
          <w:numId w:val="5"/>
        </w:numPr>
        <w:tabs>
          <w:tab w:val="left" w:pos="709"/>
          <w:tab w:val="left" w:pos="851"/>
        </w:tabs>
        <w:ind w:left="0" w:firstLine="284"/>
        <w:jc w:val="both"/>
      </w:pPr>
      <w:r>
        <w:t>iš valstybės, s</w:t>
      </w:r>
      <w:r w:rsidRPr="009D6A70">
        <w:t>avivaldybės biudžeto</w:t>
      </w:r>
      <w:r w:rsidRPr="000A35B0">
        <w:t xml:space="preserve"> </w:t>
      </w:r>
      <w:r w:rsidRPr="009D6A70">
        <w:t xml:space="preserve">lėšų; </w:t>
      </w:r>
    </w:p>
    <w:p w:rsidR="00534573" w:rsidRDefault="00534573" w:rsidP="009D43FB">
      <w:pPr>
        <w:pStyle w:val="Betarp"/>
        <w:numPr>
          <w:ilvl w:val="1"/>
          <w:numId w:val="9"/>
        </w:numPr>
        <w:tabs>
          <w:tab w:val="left" w:pos="709"/>
          <w:tab w:val="left" w:pos="851"/>
          <w:tab w:val="left" w:pos="1134"/>
        </w:tabs>
        <w:ind w:left="0" w:firstLine="284"/>
        <w:jc w:val="both"/>
      </w:pPr>
      <w:r w:rsidRPr="009D6A70">
        <w:t>juridinių ar fizinių asmenų, pačių kvalifikacijos tobul</w:t>
      </w:r>
      <w:r>
        <w:t>inimo renginių dalyvių lėšomis;</w:t>
      </w:r>
    </w:p>
    <w:p w:rsidR="00534573" w:rsidRDefault="00534573" w:rsidP="009D43FB">
      <w:pPr>
        <w:pStyle w:val="Betarp"/>
        <w:numPr>
          <w:ilvl w:val="1"/>
          <w:numId w:val="9"/>
        </w:numPr>
        <w:tabs>
          <w:tab w:val="left" w:pos="709"/>
          <w:tab w:val="left" w:pos="851"/>
          <w:tab w:val="left" w:pos="1134"/>
        </w:tabs>
        <w:ind w:left="0" w:firstLine="284"/>
        <w:jc w:val="both"/>
      </w:pPr>
      <w:r>
        <w:t xml:space="preserve"> įvairaus lygmens projektų lėšomis;</w:t>
      </w:r>
    </w:p>
    <w:p w:rsidR="00534573" w:rsidRDefault="00534573" w:rsidP="009D43FB">
      <w:pPr>
        <w:pStyle w:val="Betarp"/>
        <w:numPr>
          <w:ilvl w:val="1"/>
          <w:numId w:val="9"/>
        </w:numPr>
        <w:tabs>
          <w:tab w:val="left" w:pos="709"/>
          <w:tab w:val="left" w:pos="851"/>
          <w:tab w:val="left" w:pos="1134"/>
        </w:tabs>
        <w:ind w:left="0" w:firstLine="284"/>
        <w:jc w:val="both"/>
      </w:pPr>
      <w:r>
        <w:t xml:space="preserve"> </w:t>
      </w:r>
      <w:r w:rsidRPr="009D6A70">
        <w:t>kitų šaltinių lėšomis.</w:t>
      </w:r>
    </w:p>
    <w:p w:rsidR="008A4852" w:rsidRPr="009E0A63" w:rsidRDefault="008A4852" w:rsidP="00681753">
      <w:pPr>
        <w:pStyle w:val="Sraopastraipa"/>
        <w:numPr>
          <w:ilvl w:val="0"/>
          <w:numId w:val="9"/>
        </w:numPr>
        <w:tabs>
          <w:tab w:val="left" w:pos="709"/>
          <w:tab w:val="left" w:pos="993"/>
        </w:tabs>
        <w:ind w:left="0" w:firstLine="284"/>
        <w:jc w:val="both"/>
        <w:rPr>
          <w:color w:val="000000" w:themeColor="text1"/>
        </w:rPr>
      </w:pPr>
      <w:r w:rsidRPr="009E0A63">
        <w:rPr>
          <w:color w:val="000000" w:themeColor="text1"/>
        </w:rPr>
        <w:t xml:space="preserve">Profesinių kompetencijų tobulinimo renginio </w:t>
      </w:r>
      <w:r w:rsidR="007B65B4">
        <w:rPr>
          <w:color w:val="000000" w:themeColor="text1"/>
        </w:rPr>
        <w:t xml:space="preserve">dalyvio </w:t>
      </w:r>
      <w:r w:rsidRPr="009E0A63">
        <w:rPr>
          <w:color w:val="000000" w:themeColor="text1"/>
        </w:rPr>
        <w:t xml:space="preserve">mokestis nustatomas vadovaujantis </w:t>
      </w:r>
      <w:r w:rsidR="007B65B4">
        <w:rPr>
          <w:color w:val="000000" w:themeColor="text1"/>
        </w:rPr>
        <w:t>Šilalės</w:t>
      </w:r>
      <w:r w:rsidRPr="009E0A63">
        <w:rPr>
          <w:color w:val="000000" w:themeColor="text1"/>
        </w:rPr>
        <w:t xml:space="preserve"> rajono savivaldybės tarybos sprendim</w:t>
      </w:r>
      <w:r>
        <w:rPr>
          <w:color w:val="000000" w:themeColor="text1"/>
        </w:rPr>
        <w:t>u</w:t>
      </w:r>
      <w:r w:rsidRPr="009E0A63">
        <w:rPr>
          <w:color w:val="000000" w:themeColor="text1"/>
        </w:rPr>
        <w:t xml:space="preserve"> patvirtintais įkainiais.</w:t>
      </w:r>
    </w:p>
    <w:p w:rsidR="008A4852" w:rsidRPr="00FE3DDB" w:rsidRDefault="008A4852" w:rsidP="00681753">
      <w:pPr>
        <w:pStyle w:val="Sraopastraipa"/>
        <w:numPr>
          <w:ilvl w:val="0"/>
          <w:numId w:val="9"/>
        </w:numPr>
        <w:tabs>
          <w:tab w:val="left" w:pos="709"/>
          <w:tab w:val="left" w:pos="993"/>
        </w:tabs>
        <w:ind w:left="0" w:firstLine="284"/>
        <w:jc w:val="both"/>
        <w:rPr>
          <w:color w:val="000000" w:themeColor="text1"/>
        </w:rPr>
      </w:pPr>
      <w:r w:rsidRPr="00FE3DDB">
        <w:rPr>
          <w:color w:val="000000" w:themeColor="text1"/>
        </w:rPr>
        <w:t xml:space="preserve">Profesinių kompetencijų tobulinimo renginių lektorių </w:t>
      </w:r>
      <w:r w:rsidR="007B65B4">
        <w:rPr>
          <w:color w:val="000000" w:themeColor="text1"/>
        </w:rPr>
        <w:t>paslaugos pirkimas vykdomas</w:t>
      </w:r>
      <w:r w:rsidRPr="00FE3DDB">
        <w:rPr>
          <w:color w:val="000000" w:themeColor="text1"/>
        </w:rPr>
        <w:t xml:space="preserve"> vadovaujantis LR Viešųjų pirkimų įstatymu. </w:t>
      </w:r>
    </w:p>
    <w:p w:rsidR="008A4852" w:rsidRPr="00775E3D" w:rsidRDefault="008A4852" w:rsidP="00681753">
      <w:pPr>
        <w:pStyle w:val="Sraopastraipa"/>
        <w:numPr>
          <w:ilvl w:val="0"/>
          <w:numId w:val="9"/>
        </w:numPr>
        <w:tabs>
          <w:tab w:val="left" w:pos="709"/>
          <w:tab w:val="left" w:pos="993"/>
        </w:tabs>
        <w:ind w:left="0" w:firstLine="284"/>
        <w:jc w:val="both"/>
        <w:rPr>
          <w:color w:val="000000" w:themeColor="text1"/>
        </w:rPr>
      </w:pPr>
      <w:r w:rsidRPr="00775E3D">
        <w:rPr>
          <w:color w:val="000000" w:themeColor="text1"/>
        </w:rPr>
        <w:t>Programos dalyviui, be pateisinamos priežasties dalyvavusiam ne visoje Programoje, jos modulyje ar kursuose, sumokėtas mokestis negrąžinamas.</w:t>
      </w:r>
    </w:p>
    <w:p w:rsidR="008A4852" w:rsidRPr="00775E3D" w:rsidRDefault="008A4852" w:rsidP="00681753">
      <w:pPr>
        <w:pStyle w:val="Sraopastraipa"/>
        <w:numPr>
          <w:ilvl w:val="0"/>
          <w:numId w:val="9"/>
        </w:numPr>
        <w:tabs>
          <w:tab w:val="left" w:pos="709"/>
          <w:tab w:val="left" w:pos="993"/>
        </w:tabs>
        <w:ind w:left="0" w:firstLine="284"/>
        <w:jc w:val="both"/>
        <w:rPr>
          <w:color w:val="000000" w:themeColor="text1"/>
        </w:rPr>
      </w:pPr>
      <w:r w:rsidRPr="00775E3D">
        <w:rPr>
          <w:color w:val="000000" w:themeColor="text1"/>
        </w:rPr>
        <w:t xml:space="preserve">Dalyvio mokestis sumokamas atliekant bankinį mokėjimo pavedimą į </w:t>
      </w:r>
      <w:r w:rsidR="00E65112">
        <w:rPr>
          <w:color w:val="000000" w:themeColor="text1"/>
        </w:rPr>
        <w:t>Tarnybos</w:t>
      </w:r>
      <w:r w:rsidRPr="00775E3D">
        <w:rPr>
          <w:color w:val="000000" w:themeColor="text1"/>
        </w:rPr>
        <w:t xml:space="preserve"> sąskaitą.</w:t>
      </w:r>
    </w:p>
    <w:p w:rsidR="008A4852" w:rsidRDefault="008A4852" w:rsidP="00681753">
      <w:pPr>
        <w:tabs>
          <w:tab w:val="left" w:pos="709"/>
        </w:tabs>
        <w:spacing w:after="0" w:line="240" w:lineRule="auto"/>
        <w:ind w:firstLine="284"/>
        <w:jc w:val="both"/>
        <w:rPr>
          <w:rFonts w:ascii="Times New Roman" w:hAnsi="Times New Roman" w:cs="Times New Roman"/>
          <w:color w:val="000000" w:themeColor="text1"/>
          <w:sz w:val="24"/>
          <w:szCs w:val="24"/>
          <w:lang w:val="lt-LT"/>
        </w:rPr>
      </w:pPr>
    </w:p>
    <w:p w:rsidR="008A4852" w:rsidRPr="002A00B6" w:rsidRDefault="008A4852" w:rsidP="00681753">
      <w:pPr>
        <w:tabs>
          <w:tab w:val="left" w:pos="709"/>
        </w:tabs>
        <w:spacing w:after="0" w:line="240" w:lineRule="auto"/>
        <w:ind w:firstLine="284"/>
        <w:jc w:val="both"/>
        <w:rPr>
          <w:rFonts w:ascii="Times New Roman" w:hAnsi="Times New Roman" w:cs="Times New Roman"/>
          <w:i/>
          <w:color w:val="000000" w:themeColor="text1"/>
          <w:sz w:val="24"/>
          <w:szCs w:val="24"/>
          <w:lang w:val="lt-LT"/>
        </w:rPr>
      </w:pPr>
    </w:p>
    <w:p w:rsidR="008A4852" w:rsidRPr="00681753" w:rsidRDefault="00E65112" w:rsidP="009D43FB">
      <w:pPr>
        <w:pStyle w:val="Sraopastraipa"/>
        <w:pBdr>
          <w:top w:val="nil"/>
          <w:left w:val="nil"/>
          <w:bottom w:val="nil"/>
          <w:right w:val="nil"/>
          <w:between w:val="nil"/>
        </w:pBdr>
        <w:tabs>
          <w:tab w:val="left" w:pos="709"/>
        </w:tabs>
        <w:ind w:left="284"/>
        <w:jc w:val="center"/>
        <w:rPr>
          <w:b/>
          <w:color w:val="000000" w:themeColor="text1"/>
        </w:rPr>
      </w:pPr>
      <w:r w:rsidRPr="00681753">
        <w:rPr>
          <w:b/>
          <w:color w:val="000000" w:themeColor="text1"/>
        </w:rPr>
        <w:t>IX</w:t>
      </w:r>
      <w:r w:rsidR="008A4852" w:rsidRPr="00681753">
        <w:rPr>
          <w:b/>
          <w:color w:val="000000" w:themeColor="text1"/>
        </w:rPr>
        <w:t>. BAIGIAMOSIOS NUOSTATOS</w:t>
      </w:r>
    </w:p>
    <w:p w:rsidR="008A4852" w:rsidRPr="006A1EA8" w:rsidRDefault="008A4852" w:rsidP="00681753">
      <w:pPr>
        <w:pBdr>
          <w:top w:val="nil"/>
          <w:left w:val="nil"/>
          <w:bottom w:val="nil"/>
          <w:right w:val="nil"/>
          <w:between w:val="nil"/>
        </w:pBdr>
        <w:tabs>
          <w:tab w:val="left" w:pos="709"/>
        </w:tabs>
        <w:spacing w:after="0" w:line="240" w:lineRule="auto"/>
        <w:ind w:firstLine="284"/>
        <w:jc w:val="center"/>
        <w:rPr>
          <w:rFonts w:ascii="Times New Roman" w:hAnsi="Times New Roman" w:cs="Times New Roman"/>
          <w:b/>
          <w:color w:val="000000" w:themeColor="text1"/>
          <w:sz w:val="24"/>
          <w:szCs w:val="24"/>
          <w:lang w:val="lt-LT"/>
        </w:rPr>
      </w:pPr>
    </w:p>
    <w:p w:rsidR="008A4852" w:rsidRPr="006A1EA8" w:rsidRDefault="007063C6" w:rsidP="00681753">
      <w:pPr>
        <w:pStyle w:val="Sraopastraipa"/>
        <w:numPr>
          <w:ilvl w:val="0"/>
          <w:numId w:val="9"/>
        </w:numPr>
        <w:tabs>
          <w:tab w:val="left" w:pos="709"/>
          <w:tab w:val="left" w:pos="993"/>
        </w:tabs>
        <w:ind w:left="0" w:firstLine="284"/>
        <w:jc w:val="both"/>
        <w:rPr>
          <w:bCs/>
          <w:color w:val="000000" w:themeColor="text1"/>
        </w:rPr>
      </w:pPr>
      <w:r>
        <w:rPr>
          <w:bCs/>
          <w:color w:val="000000" w:themeColor="text1"/>
        </w:rPr>
        <w:t>Tarnyba</w:t>
      </w:r>
      <w:r w:rsidR="008A4852" w:rsidRPr="006A1EA8">
        <w:rPr>
          <w:bCs/>
          <w:color w:val="000000" w:themeColor="text1"/>
        </w:rPr>
        <w:t>,</w:t>
      </w:r>
      <w:r>
        <w:rPr>
          <w:bCs/>
          <w:color w:val="000000" w:themeColor="text1"/>
        </w:rPr>
        <w:t xml:space="preserve"> organizuodama</w:t>
      </w:r>
      <w:r w:rsidR="008A4852" w:rsidRPr="006A1EA8">
        <w:rPr>
          <w:bCs/>
          <w:color w:val="000000" w:themeColor="text1"/>
        </w:rPr>
        <w:t xml:space="preserve"> pedagogų profesinių ir kitų kompetencijų tobulinimą, siekia kokybiškų paslaugų, yra atvira naujovėms ir visuomenei</w:t>
      </w:r>
      <w:r w:rsidR="008A4852">
        <w:rPr>
          <w:bCs/>
          <w:color w:val="000000" w:themeColor="text1"/>
        </w:rPr>
        <w:t xml:space="preserve"> institucija.</w:t>
      </w:r>
    </w:p>
    <w:p w:rsidR="008A4852" w:rsidRPr="006A1EA8" w:rsidRDefault="008A4852" w:rsidP="00681753">
      <w:pPr>
        <w:tabs>
          <w:tab w:val="left" w:pos="709"/>
        </w:tabs>
        <w:ind w:firstLine="284"/>
        <w:jc w:val="both"/>
        <w:rPr>
          <w:lang w:val="lt-LT"/>
        </w:rPr>
      </w:pPr>
    </w:p>
    <w:p w:rsidR="004026A7" w:rsidRDefault="004026A7" w:rsidP="00681753">
      <w:pPr>
        <w:tabs>
          <w:tab w:val="left" w:pos="709"/>
        </w:tabs>
        <w:ind w:firstLine="284"/>
        <w:jc w:val="center"/>
        <w:rPr>
          <w:lang w:val="lt-LT"/>
        </w:rPr>
      </w:pPr>
    </w:p>
    <w:p w:rsidR="007063C6" w:rsidRPr="006A1EA8" w:rsidRDefault="008A4852" w:rsidP="000212DF">
      <w:pPr>
        <w:jc w:val="center"/>
        <w:rPr>
          <w:rFonts w:ascii="Times New Roman" w:hAnsi="Times New Roman" w:cs="Times New Roman"/>
          <w:color w:val="000000" w:themeColor="text1"/>
          <w:sz w:val="24"/>
          <w:szCs w:val="24"/>
          <w:lang w:val="lt-LT"/>
        </w:rPr>
      </w:pPr>
      <w:r w:rsidRPr="006A1EA8">
        <w:rPr>
          <w:lang w:val="lt-LT"/>
        </w:rPr>
        <w:t>_____________________________</w:t>
      </w:r>
    </w:p>
    <w:sectPr w:rsidR="007063C6" w:rsidRPr="006A1EA8" w:rsidSect="008A485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083C"/>
    <w:multiLevelType w:val="hybridMultilevel"/>
    <w:tmpl w:val="40AA1EE6"/>
    <w:lvl w:ilvl="0" w:tplc="0427000F">
      <w:start w:val="1"/>
      <w:numFmt w:val="decimal"/>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 w15:restartNumberingAfterBreak="0">
    <w:nsid w:val="1F775FAC"/>
    <w:multiLevelType w:val="multilevel"/>
    <w:tmpl w:val="11A09B6C"/>
    <w:lvl w:ilvl="0">
      <w:start w:val="1"/>
      <w:numFmt w:val="decimal"/>
      <w:lvlText w:val="%1."/>
      <w:lvlJc w:val="left"/>
      <w:pPr>
        <w:ind w:left="2062" w:hanging="360"/>
      </w:pPr>
      <w:rPr>
        <w:b w:val="0"/>
        <w:strike w:val="0"/>
      </w:rPr>
    </w:lvl>
    <w:lvl w:ilvl="1">
      <w:start w:val="1"/>
      <w:numFmt w:val="decimal"/>
      <w:lvlText w:val="%1.%2."/>
      <w:lvlJc w:val="left"/>
      <w:pPr>
        <w:ind w:left="1567" w:hanging="432"/>
      </w:pPr>
      <w:rPr>
        <w:b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683965"/>
    <w:multiLevelType w:val="multilevel"/>
    <w:tmpl w:val="5ED0DB9C"/>
    <w:lvl w:ilvl="0">
      <w:start w:val="21"/>
      <w:numFmt w:val="decimal"/>
      <w:lvlText w:val="%1."/>
      <w:lvlJc w:val="left"/>
      <w:pPr>
        <w:ind w:left="1898" w:hanging="480"/>
      </w:pPr>
      <w:rPr>
        <w:rFonts w:hint="default"/>
      </w:rPr>
    </w:lvl>
    <w:lvl w:ilvl="1">
      <w:start w:val="1"/>
      <w:numFmt w:val="decimal"/>
      <w:lvlText w:val="%1.%2."/>
      <w:lvlJc w:val="left"/>
      <w:pPr>
        <w:ind w:left="1898" w:hanging="480"/>
      </w:pPr>
      <w:rPr>
        <w:rFonts w:hint="default"/>
        <w:b w:val="0"/>
        <w:bCs/>
      </w:rPr>
    </w:lvl>
    <w:lvl w:ilvl="2">
      <w:start w:val="1"/>
      <w:numFmt w:val="decimal"/>
      <w:lvlText w:val="%1.%2.%3."/>
      <w:lvlJc w:val="left"/>
      <w:pPr>
        <w:ind w:left="3286" w:hanging="720"/>
      </w:pPr>
      <w:rPr>
        <w:rFonts w:hint="default"/>
      </w:rPr>
    </w:lvl>
    <w:lvl w:ilvl="3">
      <w:start w:val="1"/>
      <w:numFmt w:val="decimal"/>
      <w:lvlText w:val="%1.%2.%3.%4."/>
      <w:lvlJc w:val="left"/>
      <w:pPr>
        <w:ind w:left="4569" w:hanging="720"/>
      </w:pPr>
      <w:rPr>
        <w:rFonts w:hint="default"/>
      </w:rPr>
    </w:lvl>
    <w:lvl w:ilvl="4">
      <w:start w:val="1"/>
      <w:numFmt w:val="decimal"/>
      <w:lvlText w:val="%1.%2.%3.%4.%5."/>
      <w:lvlJc w:val="left"/>
      <w:pPr>
        <w:ind w:left="6212" w:hanging="1080"/>
      </w:pPr>
      <w:rPr>
        <w:rFonts w:hint="default"/>
      </w:rPr>
    </w:lvl>
    <w:lvl w:ilvl="5">
      <w:start w:val="1"/>
      <w:numFmt w:val="decimal"/>
      <w:lvlText w:val="%1.%2.%3.%4.%5.%6."/>
      <w:lvlJc w:val="left"/>
      <w:pPr>
        <w:ind w:left="7495" w:hanging="1080"/>
      </w:pPr>
      <w:rPr>
        <w:rFonts w:hint="default"/>
      </w:rPr>
    </w:lvl>
    <w:lvl w:ilvl="6">
      <w:start w:val="1"/>
      <w:numFmt w:val="decimal"/>
      <w:lvlText w:val="%1.%2.%3.%4.%5.%6.%7."/>
      <w:lvlJc w:val="left"/>
      <w:pPr>
        <w:ind w:left="9138" w:hanging="1440"/>
      </w:pPr>
      <w:rPr>
        <w:rFonts w:hint="default"/>
      </w:rPr>
    </w:lvl>
    <w:lvl w:ilvl="7">
      <w:start w:val="1"/>
      <w:numFmt w:val="decimal"/>
      <w:lvlText w:val="%1.%2.%3.%4.%5.%6.%7.%8."/>
      <w:lvlJc w:val="left"/>
      <w:pPr>
        <w:ind w:left="10421" w:hanging="1440"/>
      </w:pPr>
      <w:rPr>
        <w:rFonts w:hint="default"/>
      </w:rPr>
    </w:lvl>
    <w:lvl w:ilvl="8">
      <w:start w:val="1"/>
      <w:numFmt w:val="decimal"/>
      <w:lvlText w:val="%1.%2.%3.%4.%5.%6.%7.%8.%9."/>
      <w:lvlJc w:val="left"/>
      <w:pPr>
        <w:ind w:left="12064" w:hanging="1800"/>
      </w:pPr>
      <w:rPr>
        <w:rFonts w:hint="default"/>
      </w:rPr>
    </w:lvl>
  </w:abstractNum>
  <w:abstractNum w:abstractNumId="3" w15:restartNumberingAfterBreak="0">
    <w:nsid w:val="57B338EB"/>
    <w:multiLevelType w:val="multilevel"/>
    <w:tmpl w:val="B1B4C240"/>
    <w:lvl w:ilvl="0">
      <w:start w:val="45"/>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4" w15:restartNumberingAfterBreak="0">
    <w:nsid w:val="673D5310"/>
    <w:multiLevelType w:val="multilevel"/>
    <w:tmpl w:val="CC28AEF6"/>
    <w:lvl w:ilvl="0">
      <w:start w:val="29"/>
      <w:numFmt w:val="decimal"/>
      <w:lvlText w:val="%1."/>
      <w:lvlJc w:val="left"/>
      <w:pPr>
        <w:ind w:left="480" w:hanging="480"/>
      </w:pPr>
      <w:rPr>
        <w:rFonts w:hint="default"/>
      </w:rPr>
    </w:lvl>
    <w:lvl w:ilvl="1">
      <w:start w:val="2"/>
      <w:numFmt w:val="decimal"/>
      <w:lvlText w:val="%1.%2."/>
      <w:lvlJc w:val="left"/>
      <w:pPr>
        <w:ind w:left="2182" w:hanging="48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5" w15:restartNumberingAfterBreak="0">
    <w:nsid w:val="67D21F92"/>
    <w:multiLevelType w:val="multilevel"/>
    <w:tmpl w:val="61E4E2F8"/>
    <w:lvl w:ilvl="0">
      <w:start w:val="15"/>
      <w:numFmt w:val="decimal"/>
      <w:lvlText w:val="%1."/>
      <w:lvlJc w:val="left"/>
      <w:pPr>
        <w:ind w:left="2062" w:hanging="360"/>
      </w:pPr>
      <w:rPr>
        <w:rFonts w:hint="default"/>
        <w:u w:val="none"/>
      </w:rPr>
    </w:lvl>
    <w:lvl w:ilvl="1">
      <w:start w:val="1"/>
      <w:numFmt w:val="decimal"/>
      <w:isLgl/>
      <w:lvlText w:val="%1.%2."/>
      <w:lvlJc w:val="left"/>
      <w:pPr>
        <w:ind w:left="2182" w:hanging="48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6" w15:restartNumberingAfterBreak="0">
    <w:nsid w:val="74CE6111"/>
    <w:multiLevelType w:val="multilevel"/>
    <w:tmpl w:val="48706A3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59947DF"/>
    <w:multiLevelType w:val="multilevel"/>
    <w:tmpl w:val="DB248DB0"/>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9E0587A"/>
    <w:multiLevelType w:val="hybridMultilevel"/>
    <w:tmpl w:val="29146F74"/>
    <w:lvl w:ilvl="0" w:tplc="4DBEC198">
      <w:start w:val="1"/>
      <w:numFmt w:val="decimal"/>
      <w:lvlText w:val="%1."/>
      <w:lvlJc w:val="left"/>
      <w:pPr>
        <w:ind w:left="644" w:hanging="360"/>
      </w:pPr>
      <w:rPr>
        <w:rFonts w:eastAsiaTheme="minorHAnsi" w:hint="default"/>
        <w:b w:val="0"/>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9" w15:restartNumberingAfterBreak="0">
    <w:nsid w:val="7DF627F9"/>
    <w:multiLevelType w:val="multilevel"/>
    <w:tmpl w:val="25CC8836"/>
    <w:lvl w:ilvl="0">
      <w:start w:val="1"/>
      <w:numFmt w:val="decimal"/>
      <w:lvlText w:val="%1."/>
      <w:lvlJc w:val="left"/>
      <w:pPr>
        <w:ind w:left="1004" w:hanging="360"/>
      </w:pPr>
      <w:rPr>
        <w:rFonts w:eastAsiaTheme="minorHAnsi" w:hint="default"/>
        <w:b w:val="0"/>
      </w:rPr>
    </w:lvl>
    <w:lvl w:ilvl="1">
      <w:start w:val="1"/>
      <w:numFmt w:val="decimal"/>
      <w:isLgl/>
      <w:lvlText w:val="%1.%2."/>
      <w:lvlJc w:val="left"/>
      <w:pPr>
        <w:ind w:left="1495" w:hanging="360"/>
      </w:pPr>
      <w:rPr>
        <w:rFonts w:hint="default"/>
        <w:b w:val="0"/>
      </w:rPr>
    </w:lvl>
    <w:lvl w:ilvl="2">
      <w:start w:val="1"/>
      <w:numFmt w:val="decimal"/>
      <w:isLgl/>
      <w:lvlText w:val="%1.%2.%3."/>
      <w:lvlJc w:val="left"/>
      <w:pPr>
        <w:ind w:left="2346" w:hanging="720"/>
      </w:pPr>
      <w:rPr>
        <w:rFonts w:hint="default"/>
        <w:strike w:val="0"/>
      </w:rPr>
    </w:lvl>
    <w:lvl w:ilvl="3">
      <w:start w:val="1"/>
      <w:numFmt w:val="decimal"/>
      <w:isLgl/>
      <w:lvlText w:val="%1.%2.%3.%4."/>
      <w:lvlJc w:val="left"/>
      <w:pPr>
        <w:ind w:left="2837" w:hanging="720"/>
      </w:pPr>
      <w:rPr>
        <w:rFonts w:hint="default"/>
      </w:rPr>
    </w:lvl>
    <w:lvl w:ilvl="4">
      <w:start w:val="1"/>
      <w:numFmt w:val="decimal"/>
      <w:isLgl/>
      <w:lvlText w:val="%1.%2.%3.%4.%5."/>
      <w:lvlJc w:val="left"/>
      <w:pPr>
        <w:ind w:left="3688" w:hanging="1080"/>
      </w:pPr>
      <w:rPr>
        <w:rFonts w:hint="default"/>
      </w:rPr>
    </w:lvl>
    <w:lvl w:ilvl="5">
      <w:start w:val="1"/>
      <w:numFmt w:val="decimal"/>
      <w:isLgl/>
      <w:lvlText w:val="%1.%2.%3.%4.%5.%6."/>
      <w:lvlJc w:val="left"/>
      <w:pPr>
        <w:ind w:left="4179" w:hanging="1080"/>
      </w:pPr>
      <w:rPr>
        <w:rFonts w:hint="default"/>
      </w:rPr>
    </w:lvl>
    <w:lvl w:ilvl="6">
      <w:start w:val="1"/>
      <w:numFmt w:val="decimal"/>
      <w:isLgl/>
      <w:lvlText w:val="%1.%2.%3.%4.%5.%6.%7."/>
      <w:lvlJc w:val="left"/>
      <w:pPr>
        <w:ind w:left="5030" w:hanging="1440"/>
      </w:pPr>
      <w:rPr>
        <w:rFonts w:hint="default"/>
      </w:rPr>
    </w:lvl>
    <w:lvl w:ilvl="7">
      <w:start w:val="1"/>
      <w:numFmt w:val="decimal"/>
      <w:isLgl/>
      <w:lvlText w:val="%1.%2.%3.%4.%5.%6.%7.%8."/>
      <w:lvlJc w:val="left"/>
      <w:pPr>
        <w:ind w:left="5521" w:hanging="1440"/>
      </w:pPr>
      <w:rPr>
        <w:rFonts w:hint="default"/>
      </w:rPr>
    </w:lvl>
    <w:lvl w:ilvl="8">
      <w:start w:val="1"/>
      <w:numFmt w:val="decimal"/>
      <w:isLgl/>
      <w:lvlText w:val="%1.%2.%3.%4.%5.%6.%7.%8.%9."/>
      <w:lvlJc w:val="left"/>
      <w:pPr>
        <w:ind w:left="6372" w:hanging="1800"/>
      </w:pPr>
      <w:rPr>
        <w:rFonts w:hint="default"/>
      </w:rPr>
    </w:lvl>
  </w:abstractNum>
  <w:num w:numId="1">
    <w:abstractNumId w:val="7"/>
  </w:num>
  <w:num w:numId="2">
    <w:abstractNumId w:val="1"/>
  </w:num>
  <w:num w:numId="3">
    <w:abstractNumId w:val="2"/>
  </w:num>
  <w:num w:numId="4">
    <w:abstractNumId w:val="4"/>
  </w:num>
  <w:num w:numId="5">
    <w:abstractNumId w:val="3"/>
  </w:num>
  <w:num w:numId="6">
    <w:abstractNumId w:val="6"/>
  </w:num>
  <w:num w:numId="7">
    <w:abstractNumId w:val="8"/>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52"/>
    <w:rsid w:val="000212DF"/>
    <w:rsid w:val="000446E6"/>
    <w:rsid w:val="00076683"/>
    <w:rsid w:val="000C7900"/>
    <w:rsid w:val="000D396D"/>
    <w:rsid w:val="00121860"/>
    <w:rsid w:val="00265494"/>
    <w:rsid w:val="00270797"/>
    <w:rsid w:val="00336AF1"/>
    <w:rsid w:val="003F22A6"/>
    <w:rsid w:val="004026A7"/>
    <w:rsid w:val="00441EB0"/>
    <w:rsid w:val="00534573"/>
    <w:rsid w:val="005C587D"/>
    <w:rsid w:val="00681753"/>
    <w:rsid w:val="007063C6"/>
    <w:rsid w:val="00744A4C"/>
    <w:rsid w:val="00756BE0"/>
    <w:rsid w:val="007B65B4"/>
    <w:rsid w:val="008A4852"/>
    <w:rsid w:val="00945470"/>
    <w:rsid w:val="009D43FB"/>
    <w:rsid w:val="00A84182"/>
    <w:rsid w:val="00A85972"/>
    <w:rsid w:val="00B67FAD"/>
    <w:rsid w:val="00C30B39"/>
    <w:rsid w:val="00CA1349"/>
    <w:rsid w:val="00DF31BA"/>
    <w:rsid w:val="00E16039"/>
    <w:rsid w:val="00E17CCD"/>
    <w:rsid w:val="00E257B2"/>
    <w:rsid w:val="00E65112"/>
    <w:rsid w:val="00E7763C"/>
    <w:rsid w:val="00F03B27"/>
    <w:rsid w:val="00F119B4"/>
    <w:rsid w:val="00F60EBA"/>
    <w:rsid w:val="00F625AA"/>
    <w:rsid w:val="00FA4C8C"/>
    <w:rsid w:val="00FB4A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482BD-0F6B-46A2-98CB-8FA1BEB0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A4852"/>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A4852"/>
    <w:pPr>
      <w:spacing w:after="0" w:line="240" w:lineRule="auto"/>
      <w:ind w:left="720"/>
      <w:contextualSpacing/>
    </w:pPr>
    <w:rPr>
      <w:rFonts w:ascii="Times New Roman" w:eastAsia="Times New Roman" w:hAnsi="Times New Roman" w:cs="Times New Roman"/>
      <w:sz w:val="24"/>
      <w:szCs w:val="24"/>
      <w:lang w:val="lt-LT" w:eastAsia="lt-LT"/>
    </w:rPr>
  </w:style>
  <w:style w:type="character" w:styleId="Hipersaitas">
    <w:name w:val="Hyperlink"/>
    <w:basedOn w:val="Numatytasispastraiposriftas"/>
    <w:uiPriority w:val="99"/>
    <w:unhideWhenUsed/>
    <w:rsid w:val="008A4852"/>
    <w:rPr>
      <w:color w:val="0563C1" w:themeColor="hyperlink"/>
      <w:u w:val="single"/>
    </w:rPr>
  </w:style>
  <w:style w:type="paragraph" w:styleId="Betarp">
    <w:name w:val="No Spacing"/>
    <w:link w:val="BetarpDiagrama"/>
    <w:qFormat/>
    <w:rsid w:val="00534573"/>
    <w:pPr>
      <w:spacing w:after="0" w:line="240" w:lineRule="auto"/>
    </w:pPr>
    <w:rPr>
      <w:rFonts w:ascii="Times New Roman" w:eastAsia="Times New Roman" w:hAnsi="Times New Roman" w:cs="Times New Roman"/>
      <w:bCs/>
      <w:sz w:val="24"/>
      <w:szCs w:val="20"/>
    </w:rPr>
  </w:style>
  <w:style w:type="character" w:customStyle="1" w:styleId="BetarpDiagrama">
    <w:name w:val="Be tarpų Diagrama"/>
    <w:link w:val="Betarp"/>
    <w:rsid w:val="00534573"/>
    <w:rPr>
      <w:rFonts w:ascii="Times New Roman" w:eastAsia="Times New Roman" w:hAnsi="Times New Roman" w:cs="Times New Roman"/>
      <w:bCs/>
      <w:sz w:val="24"/>
      <w:szCs w:val="20"/>
    </w:rPr>
  </w:style>
  <w:style w:type="table" w:styleId="Lentelstinklelis">
    <w:name w:val="Table Grid"/>
    <w:basedOn w:val="prastojilentel"/>
    <w:uiPriority w:val="39"/>
    <w:rsid w:val="0070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4026A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026A7"/>
    <w:rPr>
      <w:rFonts w:ascii="Segoe UI" w:hAnsi="Segoe UI" w:cs="Segoe UI"/>
      <w:sz w:val="18"/>
      <w:szCs w:val="18"/>
      <w:lang w:val="en-US"/>
    </w:rPr>
  </w:style>
  <w:style w:type="paragraph" w:customStyle="1" w:styleId="a">
    <w:basedOn w:val="prastasis"/>
    <w:next w:val="prastasiniatinklio"/>
    <w:rsid w:val="00E17CCD"/>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prastasiniatinklio">
    <w:name w:val="Normal (Web)"/>
    <w:basedOn w:val="prastasis"/>
    <w:uiPriority w:val="99"/>
    <w:semiHidden/>
    <w:unhideWhenUsed/>
    <w:rsid w:val="00E17CCD"/>
    <w:rPr>
      <w:rFonts w:ascii="Times New Roman" w:hAnsi="Times New Roman" w:cs="Times New Roman"/>
      <w:sz w:val="24"/>
      <w:szCs w:val="24"/>
    </w:rPr>
  </w:style>
  <w:style w:type="character" w:styleId="Grietas">
    <w:name w:val="Strong"/>
    <w:qFormat/>
    <w:rsid w:val="00076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miplius.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ACF21-6375-462F-9399-9DC35F59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8</Pages>
  <Words>16545</Words>
  <Characters>9431</Characters>
  <Application>Microsoft Office Word</Application>
  <DocSecurity>0</DocSecurity>
  <Lines>78</Lines>
  <Paragraphs>51</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25925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vidokas@gmail.com</dc:creator>
  <cp:keywords/>
  <dc:description/>
  <cp:lastModifiedBy>vidokas@gmail.com</cp:lastModifiedBy>
  <cp:revision>24</cp:revision>
  <cp:lastPrinted>2020-09-14T13:23:00Z</cp:lastPrinted>
  <dcterms:created xsi:type="dcterms:W3CDTF">2020-08-18T08:32:00Z</dcterms:created>
  <dcterms:modified xsi:type="dcterms:W3CDTF">2024-11-04T12:07:00Z</dcterms:modified>
</cp:coreProperties>
</file>