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5524" w:type="dxa"/>
        <w:tblLook w:val="04A0" w:firstRow="1" w:lastRow="0" w:firstColumn="1" w:lastColumn="0" w:noHBand="0" w:noVBand="1"/>
      </w:tblPr>
      <w:tblGrid>
        <w:gridCol w:w="4098"/>
      </w:tblGrid>
      <w:tr w:rsidR="00C25FA1" w:rsidTr="002777CD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C25FA1" w:rsidRPr="00AE60B9" w:rsidRDefault="00C25FA1" w:rsidP="00F6582D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F6582D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2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</w:tr>
    </w:tbl>
    <w:p w:rsidR="00F2617F" w:rsidRDefault="00F2617F" w:rsidP="00F2617F">
      <w:pPr>
        <w:jc w:val="right"/>
        <w:rPr>
          <w:rFonts w:ascii="Times New Roman" w:eastAsia="Times New Roman" w:hAnsi="Times New Roman"/>
          <w:lang w:val="lt-LT" w:eastAsia="lt-LT"/>
        </w:rPr>
      </w:pP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Pr="006A1EA8" w:rsidRDefault="00AE60B9" w:rsidP="00AE60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lt-LT"/>
        </w:rPr>
        <w:t xml:space="preserve">Profesinių kompetencijų </w:t>
      </w: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TOBULINIMO PROGRAMOS</w:t>
      </w:r>
    </w:p>
    <w:p w:rsidR="00AE60B9" w:rsidRPr="006A1EA8" w:rsidRDefault="00AE60B9" w:rsidP="00AE6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VERTINIMO KRITERIJAI</w:t>
      </w:r>
    </w:p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tbl>
      <w:tblPr>
        <w:tblW w:w="9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326"/>
        <w:gridCol w:w="1985"/>
      </w:tblGrid>
      <w:tr w:rsidR="00AE60B9" w:rsidRPr="006A1EA8" w:rsidTr="008E766F">
        <w:trPr>
          <w:jc w:val="center"/>
        </w:trPr>
        <w:tc>
          <w:tcPr>
            <w:tcW w:w="1800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struktūrinės dalys</w:t>
            </w:r>
          </w:p>
        </w:tc>
        <w:tc>
          <w:tcPr>
            <w:tcW w:w="5326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Vertinimo kriterijai ir vertinimo skalė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Maksimalus balų skaičius</w:t>
            </w:r>
          </w:p>
        </w:tc>
      </w:tr>
      <w:tr w:rsidR="00AE60B9" w:rsidRPr="006A1EA8" w:rsidTr="008E766F">
        <w:trPr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1. 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anotacija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Pateikimas (tikslumas, pagrįstumas, aktualumas) vertinamas atsižvelgiant į argumentuotą Programos 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inovatyvumo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pagrindimą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trHeight w:val="498"/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 Programos tikslas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 (aiškumas, konkretumas) vertinama atsižvelgiant į dermę su turiniu, uždaviniais ir kitomis Programos sudedamosiomis dalimis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trHeight w:val="647"/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 Programos uždaviniai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Formuluotės (konkretumas, aiškumas, nuoseklumas)  vertinamos atsižvelgiant į dermę su tikslu, turiniu ir kitomis Programos sudedamosiomis dalimis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trHeight w:val="712"/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4. Programos turinys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Pateikimas (išsamumas, temų pateikimo nuoseklumas) vertinamas atsižvelgiant į mokymo/</w:t>
            </w:r>
            <w:proofErr w:type="spellStart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metodų, būdų ir laiko parinkimo tinkamumą ir dermę su kitomis Programos sudedamosiomis dalimis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Programai vykdyti naudojama mokomoji medžiaga ir techninės priemonės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Mokomosios medžiagos ir techninių priemonių tikslingumas, pakankamumas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Programos lektorių darbo patirtis ir kompetencijos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Programos lektorių patirtis ir kompetencijos, jas patvirtinančių įrodymų pakankamumas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jc w:val="center"/>
        </w:trPr>
        <w:tc>
          <w:tcPr>
            <w:tcW w:w="1800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Dalyviai</w:t>
            </w:r>
          </w:p>
        </w:tc>
        <w:tc>
          <w:tcPr>
            <w:tcW w:w="5326" w:type="dxa"/>
          </w:tcPr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.1. Programos tikslingumas ir dalyvių poreikių atitiktis</w:t>
            </w:r>
          </w:p>
          <w:p w:rsidR="00AE60B9" w:rsidRPr="006A1EA8" w:rsidRDefault="00AE60B9" w:rsidP="008E76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</w:t>
            </w: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.2. Praktinės veiklos patirties ir kompetencijų, kurias turi turėti Programos dalyvis, pagrįstumas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</w:p>
        </w:tc>
      </w:tr>
      <w:tr w:rsidR="00AE60B9" w:rsidRPr="006A1EA8" w:rsidTr="008E766F">
        <w:trPr>
          <w:jc w:val="center"/>
        </w:trPr>
        <w:tc>
          <w:tcPr>
            <w:tcW w:w="7126" w:type="dxa"/>
            <w:gridSpan w:val="2"/>
          </w:tcPr>
          <w:p w:rsidR="00AE60B9" w:rsidRPr="006A1EA8" w:rsidRDefault="00AE60B9" w:rsidP="008E76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A1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Bendra galima balų suma</w:t>
            </w:r>
          </w:p>
        </w:tc>
        <w:tc>
          <w:tcPr>
            <w:tcW w:w="1985" w:type="dxa"/>
            <w:vAlign w:val="center"/>
          </w:tcPr>
          <w:p w:rsidR="00AE60B9" w:rsidRPr="006A1EA8" w:rsidRDefault="00AE60B9" w:rsidP="008E76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</w:t>
            </w:r>
          </w:p>
        </w:tc>
      </w:tr>
    </w:tbl>
    <w:p w:rsidR="00AE60B9" w:rsidRPr="006A1EA8" w:rsidRDefault="00AE60B9" w:rsidP="00AE60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AE60B9" w:rsidRDefault="00AE60B9" w:rsidP="00AE60B9">
      <w:pPr>
        <w:spacing w:after="0" w:line="240" w:lineRule="auto"/>
        <w:ind w:hanging="1260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A1EA8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ab/>
      </w:r>
    </w:p>
    <w:p w:rsidR="00E05698" w:rsidRPr="00BC3C13" w:rsidRDefault="00E05698" w:rsidP="00BC3C1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bookmarkStart w:id="0" w:name="_GoBack"/>
      <w:bookmarkEnd w:id="0"/>
    </w:p>
    <w:sectPr w:rsidR="00E05698" w:rsidRPr="00BC3C13" w:rsidSect="00BC3C13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5304B9"/>
    <w:rsid w:val="007D5061"/>
    <w:rsid w:val="00AB52E1"/>
    <w:rsid w:val="00AE60B9"/>
    <w:rsid w:val="00B96D1D"/>
    <w:rsid w:val="00BC3C13"/>
    <w:rsid w:val="00C25FA1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90B0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2020-09-16T05:56:00Z</dcterms:modified>
</cp:coreProperties>
</file>