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4" w:rsidRDefault="009E11B4" w:rsidP="009E11B4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9E11B4" w:rsidRDefault="009E11B4" w:rsidP="009E11B4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proofErr w:type="spellStart"/>
      <w:r>
        <w:rPr>
          <w:rFonts w:ascii="Times New Roman" w:eastAsia="Times New Roman" w:hAnsi="Times New Roman"/>
          <w:color w:val="000000"/>
          <w:lang w:eastAsia="lt-LT"/>
        </w:rPr>
        <w:t>gruod</w:t>
      </w:r>
      <w:r>
        <w:rPr>
          <w:rFonts w:ascii="Times New Roman" w:eastAsia="Times New Roman" w:hAnsi="Times New Roman"/>
          <w:color w:val="000000"/>
          <w:lang w:val="en-GB" w:eastAsia="lt-LT"/>
        </w:rPr>
        <w:t>žio</w:t>
      </w:r>
      <w:proofErr w:type="spellEnd"/>
      <w:r>
        <w:rPr>
          <w:rFonts w:ascii="Times New Roman" w:eastAsia="Times New Roman" w:hAnsi="Times New Roman"/>
          <w:color w:val="000000"/>
          <w:lang w:eastAsia="lt-LT"/>
        </w:rPr>
        <w:t xml:space="preserve">  </w:t>
      </w:r>
      <w:r w:rsidR="00720F79">
        <w:rPr>
          <w:rFonts w:ascii="Times New Roman" w:eastAsia="Times New Roman" w:hAnsi="Times New Roman"/>
          <w:color w:val="000000"/>
          <w:lang w:eastAsia="lt-LT"/>
        </w:rPr>
        <w:t xml:space="preserve">23 </w:t>
      </w:r>
      <w:r>
        <w:rPr>
          <w:rFonts w:ascii="Times New Roman" w:eastAsia="Times New Roman" w:hAnsi="Times New Roman"/>
          <w:color w:val="000000"/>
          <w:lang w:eastAsia="lt-LT"/>
        </w:rPr>
        <w:t>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9E11B4" w:rsidRDefault="00340DCC" w:rsidP="009E11B4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720F79">
        <w:rPr>
          <w:rFonts w:ascii="Times New Roman" w:eastAsia="Times New Roman" w:hAnsi="Times New Roman"/>
          <w:lang w:eastAsia="lt-LT"/>
        </w:rPr>
        <w:t>118</w:t>
      </w:r>
    </w:p>
    <w:p w:rsidR="009E11B4" w:rsidRDefault="009E11B4" w:rsidP="009E11B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9E11B4" w:rsidRDefault="009E11B4" w:rsidP="009E11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9E11B4" w:rsidRDefault="009E11B4" w:rsidP="009E11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 M. GRUODŽIO MĖN. VEIKLOS PLANO PAPILDYMAS</w:t>
      </w:r>
    </w:p>
    <w:p w:rsidR="009E11B4" w:rsidRDefault="009E11B4" w:rsidP="009E11B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40"/>
        <w:gridCol w:w="5892"/>
        <w:gridCol w:w="1768"/>
      </w:tblGrid>
      <w:tr w:rsidR="009E11B4" w:rsidTr="009E11B4">
        <w:trPr>
          <w:trHeight w:val="70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Default="009E11B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9E11B4" w:rsidRDefault="009E11B4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E11B4" w:rsidTr="009E11B4">
        <w:trPr>
          <w:trHeight w:val="63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Default="009E11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Default="009E11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Default="009E11B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9E11B4" w:rsidTr="009E11B4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Default="009E11B4" w:rsidP="00DD471B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1B4" w:rsidRDefault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13 d. </w:t>
            </w:r>
          </w:p>
          <w:p w:rsidR="009E11B4" w:rsidRDefault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9E11B4" w:rsidRDefault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K. Jauniaus gimnazija 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9E11B4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1B4">
              <w:rPr>
                <w:rFonts w:ascii="Times New Roman" w:hAnsi="Times New Roman"/>
              </w:rPr>
              <w:t xml:space="preserve">Seminaras (10 akad. val.)   </w:t>
            </w:r>
          </w:p>
          <w:p w:rsidR="009E11B4" w:rsidRPr="009E11B4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9E11B4">
              <w:rPr>
                <w:rFonts w:ascii="Times New Roman" w:hAnsi="Times New Roman"/>
                <w:b/>
                <w:i/>
                <w:lang w:val="en-US"/>
              </w:rPr>
              <w:t>„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Bendravimas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su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mokiniais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video 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formatu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? 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Kodėl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9E11B4">
              <w:rPr>
                <w:rFonts w:ascii="Times New Roman" w:hAnsi="Times New Roman"/>
                <w:b/>
                <w:i/>
                <w:lang w:val="en-US"/>
              </w:rPr>
              <w:t>gi</w:t>
            </w:r>
            <w:proofErr w:type="spellEnd"/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ne!”</w:t>
            </w:r>
          </w:p>
          <w:p w:rsidR="009E11B4" w:rsidRPr="009E11B4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9E11B4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I</w:t>
            </w:r>
            <w:r w:rsidR="0044031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9E11B4">
              <w:rPr>
                <w:rFonts w:ascii="Times New Roman" w:hAnsi="Times New Roman"/>
                <w:b/>
                <w:bCs/>
                <w:i/>
              </w:rPr>
              <w:t>modulis</w:t>
            </w:r>
          </w:p>
          <w:p w:rsidR="009E11B4" w:rsidRPr="009E11B4" w:rsidRDefault="009E11B4" w:rsidP="009E11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9E11B4" w:rsidRPr="009E11B4" w:rsidRDefault="009E11B4" w:rsidP="009E11B4">
            <w:pPr>
              <w:spacing w:after="0" w:line="240" w:lineRule="auto"/>
              <w:jc w:val="center"/>
            </w:pPr>
            <w:r w:rsidRPr="009E11B4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9E11B4">
              <w:rPr>
                <w:rFonts w:ascii="Times New Roman" w:hAnsi="Times New Roman"/>
                <w:i/>
              </w:rPr>
              <w:t>(40 val. programos „Skaitmeninių kūrybinių įrankių panaudojimas dinamiškoje darbo ir mokymosi erdvėje“</w:t>
            </w:r>
            <w:r w:rsidRPr="009E11B4">
              <w:t>)</w:t>
            </w:r>
          </w:p>
          <w:p w:rsidR="009E11B4" w:rsidRPr="009E11B4" w:rsidRDefault="009E11B4" w:rsidP="009E11B4">
            <w:pPr>
              <w:spacing w:after="0" w:line="240" w:lineRule="auto"/>
              <w:jc w:val="both"/>
              <w:rPr>
                <w:rFonts w:ascii="Times New Roman" w:hAnsi="Times New Roman"/>
                <w:i/>
                <w:highlight w:val="yellow"/>
              </w:rPr>
            </w:pPr>
          </w:p>
          <w:p w:rsidR="009E11B4" w:rsidRPr="009E11B4" w:rsidRDefault="009E11B4" w:rsidP="009E11B4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E11B4">
              <w:rPr>
                <w:rFonts w:ascii="Times New Roman" w:eastAsia="Times New Roman" w:hAnsi="Times New Roman"/>
                <w:b/>
                <w:i/>
              </w:rPr>
              <w:t xml:space="preserve">Lektoriai </w:t>
            </w:r>
            <w:r w:rsidRPr="009E11B4">
              <w:rPr>
                <w:rFonts w:ascii="Times New Roman" w:eastAsia="Times New Roman" w:hAnsi="Times New Roman"/>
                <w:i/>
              </w:rPr>
              <w:t xml:space="preserve">– Aurelija </w:t>
            </w:r>
            <w:proofErr w:type="spellStart"/>
            <w:r w:rsidRPr="009E11B4">
              <w:rPr>
                <w:rFonts w:ascii="Times New Roman" w:eastAsia="Times New Roman" w:hAnsi="Times New Roman"/>
                <w:i/>
              </w:rPr>
              <w:t>Betingienė</w:t>
            </w:r>
            <w:proofErr w:type="spellEnd"/>
            <w:r w:rsidRPr="009E11B4">
              <w:rPr>
                <w:rFonts w:ascii="Times New Roman" w:eastAsia="Times New Roman" w:hAnsi="Times New Roman"/>
                <w:i/>
              </w:rPr>
              <w:t xml:space="preserve">, Šilalės Dariaus ir Girėno progimnazijos istorijos mokytoja metodininkė ; Daiva </w:t>
            </w:r>
            <w:proofErr w:type="spellStart"/>
            <w:r w:rsidRPr="009E11B4">
              <w:rPr>
                <w:rFonts w:ascii="Times New Roman" w:eastAsia="Times New Roman" w:hAnsi="Times New Roman"/>
                <w:i/>
              </w:rPr>
              <w:t>Franckevičienė</w:t>
            </w:r>
            <w:proofErr w:type="spellEnd"/>
            <w:r w:rsidRPr="009E11B4">
              <w:rPr>
                <w:rFonts w:ascii="Times New Roman" w:eastAsia="Times New Roman" w:hAnsi="Times New Roman"/>
                <w:i/>
              </w:rPr>
              <w:t xml:space="preserve">, UAB </w:t>
            </w:r>
            <w:proofErr w:type="spellStart"/>
            <w:r w:rsidRPr="009E11B4">
              <w:rPr>
                <w:rFonts w:ascii="Times New Roman" w:eastAsia="Times New Roman" w:hAnsi="Times New Roman"/>
                <w:i/>
              </w:rPr>
              <w:t>Larinta</w:t>
            </w:r>
            <w:proofErr w:type="spellEnd"/>
            <w:r w:rsidRPr="009E11B4">
              <w:rPr>
                <w:rFonts w:ascii="Times New Roman" w:eastAsia="Times New Roman" w:hAnsi="Times New Roman"/>
                <w:i/>
              </w:rPr>
              <w:t xml:space="preserve"> Rinkodaros ir komunikacijos projektų vadovė, laisvai samdoma žurnalistė, skaitmeninės reklamos specialistė.</w:t>
            </w:r>
          </w:p>
          <w:p w:rsidR="009E11B4" w:rsidRDefault="009E11B4" w:rsidP="009E11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9E11B4">
              <w:rPr>
                <w:rFonts w:ascii="Times New Roman" w:eastAsia="Times New Roman" w:hAnsi="Times New Roman"/>
                <w:b/>
                <w:i/>
              </w:rPr>
              <w:t>REGISTRACIJA</w:t>
            </w:r>
            <w:r w:rsidRPr="009E11B4">
              <w:rPr>
                <w:rFonts w:ascii="Times New Roman" w:eastAsia="Times New Roman" w:hAnsi="Times New Roman"/>
                <w:i/>
              </w:rPr>
              <w:t xml:space="preserve"> </w:t>
            </w:r>
            <w:r w:rsidRPr="009E11B4">
              <w:rPr>
                <w:rFonts w:ascii="Times New Roman" w:eastAsia="Times New Roman" w:hAnsi="Times New Roman"/>
                <w:b/>
                <w:i/>
              </w:rPr>
              <w:t xml:space="preserve">portale </w:t>
            </w:r>
            <w:hyperlink r:id="rId5" w:history="1">
              <w:r w:rsidRPr="009E11B4">
                <w:rPr>
                  <w:rFonts w:ascii="Times New Roman" w:eastAsia="Times New Roman" w:hAnsi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11B4" w:rsidRDefault="009E11B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9E11B4" w:rsidRDefault="009E11B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9E11B4" w:rsidRDefault="009E11B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1B4">
              <w:rPr>
                <w:rFonts w:ascii="Times New Roman" w:hAnsi="Times New Roman"/>
                <w:sz w:val="19"/>
                <w:szCs w:val="19"/>
              </w:rPr>
              <w:t>K</w:t>
            </w:r>
            <w:r>
              <w:rPr>
                <w:rFonts w:ascii="Times New Roman" w:hAnsi="Times New Roman"/>
                <w:sz w:val="19"/>
                <w:szCs w:val="19"/>
              </w:rPr>
              <w:t>vėdarnos K. Jauniaus gimnazijos pedagogai</w:t>
            </w:r>
          </w:p>
        </w:tc>
      </w:tr>
      <w:tr w:rsidR="009E11B4" w:rsidTr="009E11B4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Default="009E11B4" w:rsidP="00DD471B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11B4" w:rsidRPr="009E11B4" w:rsidRDefault="00E62F6A" w:rsidP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15</w:t>
            </w:r>
            <w:r w:rsidR="009E11B4" w:rsidRPr="009E11B4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9E11B4" w:rsidRPr="009E11B4" w:rsidRDefault="009E11B4" w:rsidP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1B4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9E11B4" w:rsidRDefault="009E11B4" w:rsidP="009E11B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Kaltinėnų A. Stulginskio gimnazija</w:t>
            </w:r>
            <w:r w:rsidRPr="009E11B4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Pr="00E62F6A" w:rsidRDefault="00B051FA" w:rsidP="009E1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Seminaras (9</w:t>
            </w:r>
            <w:r w:rsidR="009E11B4" w:rsidRPr="00E62F6A">
              <w:rPr>
                <w:rFonts w:ascii="Times New Roman" w:hAnsi="Times New Roman"/>
                <w:color w:val="000000" w:themeColor="text1"/>
              </w:rPr>
              <w:t xml:space="preserve"> akad. val.)   </w:t>
            </w:r>
          </w:p>
          <w:p w:rsidR="009E11B4" w:rsidRPr="00E62F6A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</w:pPr>
            <w:r w:rsidRPr="00E62F6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r w:rsidR="00B051FA"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Mokymosi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tikslai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uždaviniai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sėkmės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kriterijai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kaip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jų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siekti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: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trumpalaikių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(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pamokos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lygiu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),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ilgalaikių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tikslų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ir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uždavinių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(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skyriaus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pusmečio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lygiu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)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bei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sėkmės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kriterijų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dermė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prieigos</w:t>
            </w:r>
            <w:proofErr w:type="spellEnd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="00B051FA" w:rsidRPr="00B051F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metodai</w:t>
            </w:r>
            <w:proofErr w:type="spellEnd"/>
            <w:r w:rsidRPr="00E62F6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”</w:t>
            </w:r>
          </w:p>
          <w:p w:rsidR="009E11B4" w:rsidRPr="00E62F6A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E62F6A"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  <w:t xml:space="preserve">  </w:t>
            </w:r>
            <w:r w:rsidRPr="00E62F6A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I</w:t>
            </w:r>
            <w:r w:rsidR="00E62F6A" w:rsidRPr="00E62F6A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</w:t>
            </w:r>
            <w:r w:rsidRPr="00E62F6A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modulis</w:t>
            </w:r>
          </w:p>
          <w:p w:rsidR="009E11B4" w:rsidRPr="00E62F6A" w:rsidRDefault="009E11B4" w:rsidP="009E11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</w:p>
          <w:p w:rsidR="009E11B4" w:rsidRPr="00E62F6A" w:rsidRDefault="009E11B4" w:rsidP="00E62F6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E62F6A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E62F6A">
              <w:rPr>
                <w:rFonts w:ascii="Times New Roman" w:hAnsi="Times New Roman"/>
                <w:i/>
                <w:color w:val="000000" w:themeColor="text1"/>
              </w:rPr>
              <w:t>(40 val. programos „</w:t>
            </w:r>
            <w:r w:rsidR="00B051FA" w:rsidRPr="00B051FA">
              <w:rPr>
                <w:rFonts w:ascii="Times New Roman" w:hAnsi="Times New Roman"/>
                <w:i/>
                <w:color w:val="000000" w:themeColor="text1"/>
              </w:rPr>
              <w:t>Pamoka nuo uždavinio iki rezultato pamatavimo</w:t>
            </w:r>
            <w:r w:rsidRPr="00E62F6A">
              <w:rPr>
                <w:rFonts w:ascii="Times New Roman" w:hAnsi="Times New Roman"/>
                <w:i/>
                <w:color w:val="000000" w:themeColor="text1"/>
              </w:rPr>
              <w:t>“</w:t>
            </w:r>
            <w:r w:rsidRPr="00E62F6A">
              <w:rPr>
                <w:color w:val="000000" w:themeColor="text1"/>
              </w:rPr>
              <w:t>)</w:t>
            </w:r>
          </w:p>
          <w:p w:rsidR="009E11B4" w:rsidRPr="00E62F6A" w:rsidRDefault="009E11B4" w:rsidP="009E11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highlight w:val="yellow"/>
              </w:rPr>
            </w:pPr>
          </w:p>
          <w:p w:rsidR="00B051FA" w:rsidRPr="00B051FA" w:rsidRDefault="009E11B4" w:rsidP="00B05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Lektoriai </w:t>
            </w:r>
            <w:r w:rsidRPr="00E62F6A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– </w:t>
            </w:r>
            <w:r w:rsidR="00B051FA" w:rsidRPr="00B051FA">
              <w:rPr>
                <w:rFonts w:ascii="Times New Roman" w:eastAsia="Times New Roman" w:hAnsi="Times New Roman"/>
                <w:i/>
                <w:color w:val="000000" w:themeColor="text1"/>
              </w:rPr>
              <w:t>Prof. dr. Aušra Kazlauskienė</w:t>
            </w:r>
          </w:p>
          <w:p w:rsidR="00B051FA" w:rsidRDefault="00B051FA" w:rsidP="00B05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B051FA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Doc. dr. Ramutė </w:t>
            </w:r>
            <w:proofErr w:type="spellStart"/>
            <w:r w:rsidRPr="00B051FA">
              <w:rPr>
                <w:rFonts w:ascii="Times New Roman" w:eastAsia="Times New Roman" w:hAnsi="Times New Roman"/>
                <w:i/>
                <w:color w:val="000000" w:themeColor="text1"/>
              </w:rPr>
              <w:t>Gaučaitė</w:t>
            </w:r>
            <w:proofErr w:type="spellEnd"/>
            <w:r w:rsidRPr="00B051F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</w:t>
            </w:r>
          </w:p>
          <w:p w:rsidR="009E11B4" w:rsidRPr="00E62F6A" w:rsidRDefault="009E11B4" w:rsidP="00B051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 w:themeColor="text1"/>
                <w:lang w:val="pt-BR"/>
              </w:rPr>
            </w:pP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REGISTRACIJA</w:t>
            </w:r>
            <w:r w:rsidRPr="00E62F6A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</w:t>
            </w:r>
            <w:r w:rsidRPr="00E62F6A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6" w:history="1">
              <w:r w:rsidRPr="00E62F6A">
                <w:rPr>
                  <w:rFonts w:ascii="Times New Roman" w:eastAsia="Times New Roman" w:hAnsi="Times New Roman"/>
                  <w:b/>
                  <w:i/>
                  <w:color w:val="000000" w:themeColor="text1"/>
                  <w:u w:val="single"/>
                </w:rPr>
                <w:t>www.semiplius.lt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Pr="009E11B4" w:rsidRDefault="009E11B4" w:rsidP="009E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9E11B4" w:rsidRPr="009E11B4" w:rsidRDefault="009E11B4" w:rsidP="009E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9E11B4" w:rsidRDefault="009E11B4" w:rsidP="009E11B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1B4">
              <w:rPr>
                <w:rFonts w:ascii="Times New Roman" w:eastAsia="Times New Roman" w:hAnsi="Times New Roman"/>
                <w:sz w:val="19"/>
                <w:szCs w:val="19"/>
              </w:rPr>
              <w:t>Kalt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inėnų A. Stulginskio gimnazijos pedagogai</w:t>
            </w:r>
          </w:p>
        </w:tc>
      </w:tr>
      <w:tr w:rsidR="009E11B4" w:rsidTr="00CA09D6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Default="009E11B4" w:rsidP="00DD471B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A09D6" w:rsidRPr="00CA09D6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15</w:t>
            </w:r>
            <w:r w:rsidRPr="00CA09D6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CA09D6" w:rsidRPr="00CA09D6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A09D6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9E11B4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suaugusiųjų mokykla</w:t>
            </w:r>
            <w:r w:rsidRPr="00CA09D6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B4" w:rsidRDefault="009E11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 (</w:t>
            </w:r>
            <w:r w:rsidR="00E62F6A" w:rsidRPr="00B051FA">
              <w:rPr>
                <w:rFonts w:ascii="Times New Roman" w:hAnsi="Times New Roman"/>
              </w:rPr>
              <w:t>10</w:t>
            </w:r>
            <w:r w:rsidRPr="00B051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akad. val.) </w:t>
            </w:r>
          </w:p>
          <w:p w:rsidR="009E11B4" w:rsidRDefault="009E11B4" w:rsidP="00B051FA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,,</w:t>
            </w:r>
            <w:r w:rsidR="00B051FA">
              <w:t xml:space="preserve"> </w:t>
            </w:r>
            <w:r w:rsidR="00B051FA" w:rsidRPr="00B051FA">
              <w:rPr>
                <w:rFonts w:ascii="Times New Roman" w:hAnsi="Times New Roman"/>
                <w:b/>
                <w:i/>
                <w:sz w:val="24"/>
                <w:szCs w:val="24"/>
              </w:rPr>
              <w:t>Kultūros poveikis asmenybei: universalūs ir kultūros sąlygoti asmenybės bruožai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</w:p>
          <w:p w:rsidR="009E11B4" w:rsidRDefault="009E11B4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 modulis</w:t>
            </w:r>
          </w:p>
          <w:p w:rsidR="009E11B4" w:rsidRDefault="009E11B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E11B4" w:rsidRDefault="009E11B4" w:rsidP="00B051FA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(40 val. programos ,,</w:t>
            </w:r>
            <w:r>
              <w:rPr>
                <w:i/>
              </w:rPr>
              <w:t xml:space="preserve"> </w:t>
            </w:r>
            <w:r w:rsidR="00B051FA" w:rsidRPr="00B051FA">
              <w:rPr>
                <w:rFonts w:ascii="Times New Roman" w:hAnsi="Times New Roman"/>
                <w:i/>
              </w:rPr>
              <w:t>Šiuolaikinės mokykl</w:t>
            </w:r>
            <w:r w:rsidR="00B051FA">
              <w:rPr>
                <w:rFonts w:ascii="Times New Roman" w:hAnsi="Times New Roman"/>
                <w:i/>
              </w:rPr>
              <w:t xml:space="preserve">os ugdymo turinio formavimo ir </w:t>
            </w:r>
            <w:r w:rsidR="00B051FA" w:rsidRPr="00B051FA">
              <w:rPr>
                <w:rFonts w:ascii="Times New Roman" w:hAnsi="Times New Roman"/>
                <w:i/>
              </w:rPr>
              <w:t>socialinių, kultūrinių aplinkų kūrimo dermė</w:t>
            </w:r>
            <w:r>
              <w:rPr>
                <w:rFonts w:ascii="Times New Roman" w:hAnsi="Times New Roman"/>
                <w:i/>
              </w:rPr>
              <w:t>“)</w:t>
            </w:r>
          </w:p>
          <w:p w:rsidR="009E11B4" w:rsidRDefault="009E11B4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9E11B4" w:rsidRDefault="009E11B4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Lektoriai –  </w:t>
            </w:r>
            <w:proofErr w:type="spellStart"/>
            <w:r>
              <w:rPr>
                <w:rFonts w:ascii="Times New Roman" w:hAnsi="Times New Roman"/>
                <w:i/>
              </w:rPr>
              <w:t>Dalė</w:t>
            </w:r>
            <w:proofErr w:type="spellEnd"/>
            <w:r>
              <w:rPr>
                <w:rFonts w:ascii="Times New Roman" w:hAnsi="Times New Roman"/>
                <w:i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</w:rPr>
              <w:t>, psichologė</w:t>
            </w:r>
          </w:p>
          <w:p w:rsidR="009E11B4" w:rsidRDefault="009E1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REGISTRACIJA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7" w:history="1">
              <w:r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B4" w:rsidRDefault="009E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9E11B4" w:rsidRDefault="009E1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9E11B4" w:rsidRDefault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CA09D6" w:rsidTr="00DE60DF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6" w:rsidRDefault="00CA09D6" w:rsidP="00DD471B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09D6" w:rsidRPr="00CA09D6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22</w:t>
            </w:r>
            <w:r w:rsidRPr="00CA09D6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CA09D6" w:rsidRPr="00CA09D6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A09D6"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CA09D6" w:rsidRDefault="00CA09D6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A09D6">
              <w:rPr>
                <w:rFonts w:ascii="Times New Roman" w:hAnsi="Times New Roman"/>
                <w:sz w:val="19"/>
                <w:szCs w:val="19"/>
              </w:rPr>
              <w:t xml:space="preserve">Šilalės suaugusiųjų mokykla 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CE" w:rsidRPr="000C7CCE" w:rsidRDefault="000C7CCE" w:rsidP="000C7CC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Edukacinė išvyka</w:t>
            </w:r>
            <w:r w:rsidRPr="000C7CCE">
              <w:rPr>
                <w:rFonts w:ascii="Times New Roman" w:hAnsi="Times New Roman"/>
              </w:rPr>
              <w:t xml:space="preserve"> (10 akad. val.)   </w:t>
            </w:r>
          </w:p>
          <w:p w:rsidR="000C7CCE" w:rsidRPr="000C7CCE" w:rsidRDefault="000C7CCE" w:rsidP="00B051FA">
            <w:pPr>
              <w:spacing w:after="0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C7CCE">
              <w:rPr>
                <w:rFonts w:ascii="Times New Roman" w:hAnsi="Times New Roman"/>
                <w:b/>
                <w:i/>
                <w:lang w:val="en-US"/>
              </w:rPr>
              <w:t>„</w:t>
            </w:r>
            <w:r>
              <w:t xml:space="preserve"> </w:t>
            </w:r>
            <w:proofErr w:type="spellStart"/>
            <w:r w:rsidRPr="000C7CCE">
              <w:rPr>
                <w:rFonts w:ascii="Times New Roman" w:hAnsi="Times New Roman"/>
                <w:b/>
                <w:i/>
                <w:lang w:val="en-US"/>
              </w:rPr>
              <w:t>Edukacinių</w:t>
            </w:r>
            <w:proofErr w:type="spellEnd"/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0C7CCE">
              <w:rPr>
                <w:rFonts w:ascii="Times New Roman" w:hAnsi="Times New Roman"/>
                <w:b/>
                <w:i/>
                <w:lang w:val="en-US"/>
              </w:rPr>
              <w:t>aplinkų</w:t>
            </w:r>
            <w:proofErr w:type="spellEnd"/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0C7CCE">
              <w:rPr>
                <w:rFonts w:ascii="Times New Roman" w:hAnsi="Times New Roman"/>
                <w:b/>
                <w:i/>
                <w:lang w:val="en-US"/>
              </w:rPr>
              <w:t>kaita</w:t>
            </w:r>
            <w:proofErr w:type="spellEnd"/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, </w:t>
            </w:r>
            <w:proofErr w:type="spellStart"/>
            <w:proofErr w:type="gramStart"/>
            <w:r w:rsidRPr="000C7CCE">
              <w:rPr>
                <w:rFonts w:ascii="Times New Roman" w:hAnsi="Times New Roman"/>
                <w:b/>
                <w:i/>
                <w:lang w:val="en-US"/>
              </w:rPr>
              <w:t>siekiant</w:t>
            </w:r>
            <w:proofErr w:type="spellEnd"/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  </w:t>
            </w:r>
            <w:proofErr w:type="spellStart"/>
            <w:r w:rsidRPr="000C7CCE">
              <w:rPr>
                <w:rFonts w:ascii="Times New Roman" w:hAnsi="Times New Roman"/>
                <w:b/>
                <w:i/>
                <w:lang w:val="en-US"/>
              </w:rPr>
              <w:t>bendruomeniškumo</w:t>
            </w:r>
            <w:proofErr w:type="spellEnd"/>
            <w:proofErr w:type="gramEnd"/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proofErr w:type="spellStart"/>
            <w:r w:rsidRPr="000C7CCE">
              <w:rPr>
                <w:rFonts w:ascii="Times New Roman" w:hAnsi="Times New Roman"/>
                <w:b/>
                <w:i/>
                <w:lang w:val="en-US"/>
              </w:rPr>
              <w:t>stiprinimo</w:t>
            </w:r>
            <w:proofErr w:type="spellEnd"/>
            <w:r w:rsidRPr="000C7CCE">
              <w:rPr>
                <w:rFonts w:ascii="Times New Roman" w:hAnsi="Times New Roman"/>
                <w:b/>
                <w:i/>
                <w:lang w:val="en-US"/>
              </w:rPr>
              <w:t>”</w:t>
            </w:r>
          </w:p>
          <w:p w:rsidR="000C7CCE" w:rsidRPr="000C7CCE" w:rsidRDefault="000C7CCE" w:rsidP="000C7CC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C7CCE">
              <w:rPr>
                <w:rFonts w:ascii="Times New Roman" w:hAnsi="Times New Roman"/>
                <w:b/>
                <w:bCs/>
                <w:i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  <w:r w:rsidRPr="000C7CCE">
              <w:rPr>
                <w:rFonts w:ascii="Times New Roman" w:hAnsi="Times New Roman"/>
                <w:b/>
                <w:bCs/>
                <w:i/>
              </w:rPr>
              <w:t>I modulis</w:t>
            </w:r>
          </w:p>
          <w:p w:rsidR="000C7CCE" w:rsidRPr="000C7CCE" w:rsidRDefault="000C7CCE" w:rsidP="000C7CC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  <w:p w:rsidR="000C7CCE" w:rsidRPr="000C7CCE" w:rsidRDefault="000C7CCE" w:rsidP="000C7CCE">
            <w:pPr>
              <w:spacing w:after="0"/>
              <w:rPr>
                <w:rFonts w:ascii="Times New Roman" w:hAnsi="Times New Roman"/>
                <w:i/>
              </w:rPr>
            </w:pPr>
            <w:r w:rsidRPr="000C7CCE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0C7CCE">
              <w:rPr>
                <w:rFonts w:ascii="Times New Roman" w:hAnsi="Times New Roman"/>
                <w:i/>
              </w:rPr>
              <w:t>(40 val. programos „Šiuolaikinės mokyklos ugdymo turinio formavimo ir socialinių, kultūrinių aplinkų kūrimo dermė“</w:t>
            </w:r>
            <w:r w:rsidRPr="000C7CCE">
              <w:rPr>
                <w:rFonts w:ascii="Times New Roman" w:hAnsi="Times New Roman"/>
              </w:rPr>
              <w:t>)</w:t>
            </w:r>
          </w:p>
          <w:p w:rsidR="000C7CCE" w:rsidRPr="000C7CCE" w:rsidRDefault="000C7CCE" w:rsidP="000C7CCE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CA09D6" w:rsidRDefault="000C7CCE" w:rsidP="000C7CCE">
            <w:pPr>
              <w:spacing w:after="0"/>
              <w:rPr>
                <w:rFonts w:ascii="Times New Roman" w:hAnsi="Times New Roman"/>
              </w:rPr>
            </w:pPr>
            <w:r w:rsidRPr="000C7CCE">
              <w:rPr>
                <w:rFonts w:ascii="Times New Roman" w:hAnsi="Times New Roman"/>
                <w:b/>
                <w:i/>
              </w:rPr>
              <w:t xml:space="preserve">Lektoriai </w:t>
            </w:r>
            <w:r w:rsidR="00B051FA" w:rsidRPr="00B051FA">
              <w:rPr>
                <w:rFonts w:ascii="Times New Roman" w:hAnsi="Times New Roman"/>
                <w:i/>
              </w:rPr>
              <w:t xml:space="preserve">Rita Zabitienė, Kretingos technologijos ir verslo mokyklos suaugusiųjų ir jaunimo mokymo skyriaus vedėja </w:t>
            </w:r>
            <w:r w:rsidRPr="000C7CCE">
              <w:rPr>
                <w:rFonts w:ascii="Times New Roman" w:hAnsi="Times New Roman"/>
                <w:b/>
                <w:i/>
              </w:rPr>
              <w:t>REGISTRACIJA</w:t>
            </w:r>
            <w:r w:rsidRPr="000C7CCE">
              <w:rPr>
                <w:rFonts w:ascii="Times New Roman" w:hAnsi="Times New Roman"/>
                <w:i/>
              </w:rPr>
              <w:t xml:space="preserve"> </w:t>
            </w:r>
            <w:r w:rsidRPr="000C7CCE">
              <w:rPr>
                <w:rFonts w:ascii="Times New Roman" w:hAnsi="Times New Roman"/>
                <w:b/>
                <w:i/>
              </w:rPr>
              <w:t xml:space="preserve">portale </w:t>
            </w:r>
            <w:hyperlink r:id="rId8" w:history="1">
              <w:r w:rsidRPr="000C7CCE">
                <w:rPr>
                  <w:rStyle w:val="Hipersaitas"/>
                  <w:rFonts w:ascii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D6" w:rsidRPr="00CA09D6" w:rsidRDefault="00CA09D6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A09D6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>Mokamas*</w:t>
            </w:r>
          </w:p>
          <w:p w:rsidR="00CA09D6" w:rsidRPr="00CA09D6" w:rsidRDefault="00CA09D6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A09D6"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CA09D6" w:rsidRDefault="00CA09D6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CA09D6">
              <w:rPr>
                <w:rFonts w:ascii="Times New Roman" w:eastAsia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DE60DF" w:rsidTr="00C15E18">
        <w:trPr>
          <w:trHeight w:val="274"/>
        </w:trPr>
        <w:tc>
          <w:tcPr>
            <w:tcW w:w="10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F" w:rsidRPr="00DE60DF" w:rsidRDefault="00DE60DF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E60D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II. METODINĖ VEIKLA</w:t>
            </w:r>
          </w:p>
        </w:tc>
      </w:tr>
      <w:tr w:rsidR="00DE60DF" w:rsidTr="009E11B4">
        <w:trPr>
          <w:trHeight w:val="27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F" w:rsidRPr="00DE60DF" w:rsidRDefault="00DE60DF" w:rsidP="00DE60DF">
            <w:pPr>
              <w:spacing w:after="0" w:line="276" w:lineRule="auto"/>
              <w:ind w:left="36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E60DF">
              <w:rPr>
                <w:rFonts w:ascii="Times New Roman" w:hAnsi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0DF" w:rsidRDefault="00DE60DF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29 d.</w:t>
            </w:r>
          </w:p>
          <w:p w:rsidR="00DE60DF" w:rsidRDefault="00DE60DF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11.30 val.</w:t>
            </w:r>
          </w:p>
          <w:p w:rsidR="00DE60DF" w:rsidRDefault="00DE60DF" w:rsidP="00CA09D6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F" w:rsidRDefault="00DE60DF" w:rsidP="000C7CC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E60DF" w:rsidRDefault="00DE60DF" w:rsidP="000C7CCE">
            <w:pPr>
              <w:spacing w:after="0"/>
              <w:jc w:val="center"/>
              <w:rPr>
                <w:rFonts w:ascii="Times New Roman" w:hAnsi="Times New Roman"/>
              </w:rPr>
            </w:pPr>
            <w:r w:rsidRPr="00DE60DF">
              <w:rPr>
                <w:rFonts w:ascii="Times New Roman" w:hAnsi="Times New Roman"/>
                <w:b/>
              </w:rPr>
              <w:t>Ugdymo įstaigų direktoriaus pavaduotojų ugdymui</w:t>
            </w:r>
            <w:r>
              <w:rPr>
                <w:rFonts w:ascii="Times New Roman" w:hAnsi="Times New Roman"/>
                <w:b/>
              </w:rPr>
              <w:t xml:space="preserve"> metodinis pasitarimas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F" w:rsidRDefault="00DE60DF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60DF" w:rsidRDefault="00DE60DF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DE60DF" w:rsidRPr="00CA09D6" w:rsidRDefault="00DE60DF" w:rsidP="00CA0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Regina Rimkutė</w:t>
            </w:r>
            <w:r w:rsidR="00320A12">
              <w:rPr>
                <w:rFonts w:ascii="Times New Roman" w:eastAsia="Times New Roman" w:hAnsi="Times New Roman"/>
                <w:sz w:val="19"/>
                <w:szCs w:val="19"/>
              </w:rPr>
              <w:t>, ugdymo įstaigų direktoriaus pavaduotojų ugdymui metodinio būrelio pirmininkė</w:t>
            </w:r>
            <w:bookmarkStart w:id="0" w:name="_GoBack"/>
            <w:bookmarkEnd w:id="0"/>
          </w:p>
        </w:tc>
      </w:tr>
    </w:tbl>
    <w:p w:rsidR="0011105D" w:rsidRDefault="0011105D"/>
    <w:sectPr w:rsidR="0011105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B4"/>
    <w:rsid w:val="000C7CCE"/>
    <w:rsid w:val="0011105D"/>
    <w:rsid w:val="00320A12"/>
    <w:rsid w:val="00340DCC"/>
    <w:rsid w:val="0044031C"/>
    <w:rsid w:val="00720F79"/>
    <w:rsid w:val="009E11B4"/>
    <w:rsid w:val="00B051FA"/>
    <w:rsid w:val="00CA09D6"/>
    <w:rsid w:val="00DE60DF"/>
    <w:rsid w:val="00E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CC22"/>
  <w15:chartTrackingRefBased/>
  <w15:docId w15:val="{97E3DAEE-363A-4F71-845E-1711EA2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7CCE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11B4"/>
    <w:rPr>
      <w:color w:val="0563C1" w:themeColor="hyperlink"/>
      <w:u w:val="single"/>
    </w:rPr>
  </w:style>
  <w:style w:type="paragraph" w:styleId="Betarp">
    <w:name w:val="No Spacing"/>
    <w:uiPriority w:val="1"/>
    <w:qFormat/>
    <w:rsid w:val="009E11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2021-12-09T14:12:00Z</dcterms:created>
  <dcterms:modified xsi:type="dcterms:W3CDTF">2021-12-23T07:02:00Z</dcterms:modified>
</cp:coreProperties>
</file>