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PATVIRTINTA</w:t>
      </w:r>
    </w:p>
    <w:p w:rsidR="00CE3E0E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Šilalės švietimo pagalbo</w:t>
      </w:r>
      <w:r w:rsidR="00CE3E0E">
        <w:rPr>
          <w:rFonts w:ascii="Times New Roman" w:eastAsia="Times New Roman" w:hAnsi="Times New Roman" w:cs="Times New Roman"/>
          <w:lang w:eastAsia="lt-LT"/>
        </w:rPr>
        <w:t xml:space="preserve">s </w:t>
      </w:r>
      <w:r>
        <w:rPr>
          <w:rFonts w:ascii="Times New Roman" w:eastAsia="Times New Roman" w:hAnsi="Times New Roman" w:cs="Times New Roman"/>
          <w:lang w:eastAsia="lt-LT"/>
        </w:rPr>
        <w:t xml:space="preserve">tarnybos direktoriaus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color w:val="FF0000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lang w:eastAsia="lt-LT"/>
        </w:rPr>
        <w:t xml:space="preserve"> m. </w:t>
      </w:r>
      <w:r w:rsidR="006C35A3">
        <w:rPr>
          <w:rFonts w:ascii="Times New Roman" w:eastAsia="Times New Roman" w:hAnsi="Times New Roman" w:cs="Times New Roman"/>
          <w:color w:val="000000"/>
          <w:lang w:eastAsia="lt-LT"/>
        </w:rPr>
        <w:t>rugsėjo 22</w:t>
      </w:r>
      <w:r w:rsidRPr="009802E7">
        <w:rPr>
          <w:rFonts w:ascii="Times New Roman" w:eastAsia="Times New Roman" w:hAnsi="Times New Roman" w:cs="Times New Roman"/>
          <w:color w:val="000000"/>
          <w:lang w:eastAsia="lt-LT"/>
        </w:rPr>
        <w:t xml:space="preserve"> d.</w:t>
      </w:r>
      <w:r w:rsidRPr="009802E7">
        <w:rPr>
          <w:rFonts w:ascii="Times New Roman" w:eastAsia="Times New Roman" w:hAnsi="Times New Roman" w:cs="Times New Roman"/>
          <w:color w:val="FF0000"/>
          <w:lang w:eastAsia="lt-LT"/>
        </w:rPr>
        <w:t xml:space="preserve"> </w:t>
      </w:r>
    </w:p>
    <w:p w:rsidR="009802E7" w:rsidRPr="009802E7" w:rsidRDefault="009802E7" w:rsidP="00CE3E0E">
      <w:pPr>
        <w:spacing w:after="0" w:line="240" w:lineRule="auto"/>
        <w:ind w:left="6237" w:hanging="708"/>
        <w:jc w:val="both"/>
        <w:rPr>
          <w:rFonts w:ascii="Times New Roman" w:eastAsia="Times New Roman" w:hAnsi="Times New Roman" w:cs="Times New Roman"/>
          <w:lang w:eastAsia="lt-LT"/>
        </w:rPr>
      </w:pPr>
      <w:r w:rsidRPr="009802E7">
        <w:rPr>
          <w:rFonts w:ascii="Times New Roman" w:eastAsia="Times New Roman" w:hAnsi="Times New Roman" w:cs="Times New Roman"/>
          <w:lang w:eastAsia="lt-LT"/>
        </w:rPr>
        <w:t>įsakymu Nr. Į-</w:t>
      </w:r>
      <w:r w:rsidR="006C35A3">
        <w:rPr>
          <w:rFonts w:ascii="Times New Roman" w:eastAsia="Times New Roman" w:hAnsi="Times New Roman" w:cs="Times New Roman"/>
          <w:lang w:eastAsia="lt-LT"/>
        </w:rPr>
        <w:t>95</w:t>
      </w:r>
    </w:p>
    <w:p w:rsidR="009802E7" w:rsidRPr="009802E7" w:rsidRDefault="009802E7" w:rsidP="009802E7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ŠILALĖS ŠVIETIMO PAGALBOS TARNYBOS 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2022</w:t>
      </w:r>
      <w:r w:rsidRPr="009802E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M. </w:t>
      </w:r>
      <w:r w:rsidR="00740B4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RUGSĖJO</w:t>
      </w:r>
      <w:r w:rsidR="00FB65F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3A5F0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MĖN. VEIKLOS PLANO PAPILDYMAS</w:t>
      </w:r>
    </w:p>
    <w:p w:rsidR="009802E7" w:rsidRPr="009802E7" w:rsidRDefault="009802E7" w:rsidP="00980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1017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1701"/>
        <w:gridCol w:w="5881"/>
        <w:gridCol w:w="1774"/>
      </w:tblGrid>
      <w:tr w:rsidR="009802E7" w:rsidRPr="009802E7" w:rsidTr="006C5FB7">
        <w:trPr>
          <w:trHeight w:val="704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E7" w:rsidRPr="009802E7" w:rsidRDefault="009802E7" w:rsidP="009802E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9802E7" w:rsidRPr="009802E7" w:rsidRDefault="009802E7" w:rsidP="009802E7">
            <w:pPr>
              <w:spacing w:after="0" w:line="276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9802E7" w:rsidRPr="009802E7" w:rsidTr="002F47B3">
        <w:trPr>
          <w:trHeight w:val="356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2E7" w:rsidRPr="009802E7" w:rsidRDefault="009802E7" w:rsidP="009802E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</w:pPr>
            <w:r w:rsidRPr="009802E7">
              <w:rPr>
                <w:rFonts w:ascii="Times New Roman" w:eastAsia="Times New Roman" w:hAnsi="Times New Roman" w:cs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3A5F02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F02" w:rsidRPr="009802E7" w:rsidRDefault="003A5F02" w:rsidP="003A5F0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A" w:rsidRPr="00740B4A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B4A">
              <w:rPr>
                <w:rFonts w:ascii="Times New Roman" w:hAnsi="Times New Roman"/>
                <w:sz w:val="20"/>
                <w:szCs w:val="20"/>
              </w:rPr>
              <w:t>Rugsėjo 13 d.</w:t>
            </w:r>
          </w:p>
          <w:p w:rsidR="00740B4A" w:rsidRPr="00740B4A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B4A">
              <w:rPr>
                <w:rFonts w:ascii="Times New Roman" w:hAnsi="Times New Roman"/>
                <w:sz w:val="20"/>
                <w:szCs w:val="20"/>
              </w:rPr>
              <w:t>10.00 val.</w:t>
            </w:r>
          </w:p>
          <w:p w:rsidR="003A5F02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B4A">
              <w:rPr>
                <w:rFonts w:ascii="Times New Roman" w:hAnsi="Times New Roman"/>
                <w:sz w:val="20"/>
                <w:szCs w:val="20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A" w:rsidRDefault="00740B4A" w:rsidP="003A5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  <w:t xml:space="preserve">      </w:t>
            </w:r>
          </w:p>
          <w:p w:rsidR="003A5F02" w:rsidRDefault="00740B4A" w:rsidP="003A5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  <w:t xml:space="preserve">        </w:t>
            </w:r>
            <w:r w:rsidRPr="00740B4A"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  <w:t>Trečiojo amžiaus universiteto (TAU) tarybos posėdis</w:t>
            </w:r>
          </w:p>
          <w:p w:rsidR="007A557E" w:rsidRDefault="007A557E" w:rsidP="003A5F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</w:pPr>
          </w:p>
          <w:p w:rsidR="007A557E" w:rsidRPr="007A557E" w:rsidRDefault="007A557E" w:rsidP="003A5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lt-LT"/>
              </w:rPr>
            </w:pPr>
            <w:r w:rsidRPr="007A557E"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  <w:t>Vadovė</w:t>
            </w:r>
            <w:r>
              <w:rPr>
                <w:rFonts w:ascii="Times New Roman" w:hAnsi="Times New Roman" w:cs="Times New Roman"/>
                <w:bCs/>
                <w:kern w:val="36"/>
                <w:lang w:eastAsia="lt-LT"/>
              </w:rPr>
              <w:t xml:space="preserve"> </w:t>
            </w:r>
            <w:r w:rsidRPr="007A557E">
              <w:rPr>
                <w:rFonts w:ascii="Times New Roman" w:hAnsi="Times New Roman" w:cs="Times New Roman"/>
                <w:bCs/>
                <w:kern w:val="36"/>
                <w:lang w:eastAsia="lt-LT"/>
              </w:rPr>
              <w:t>-</w:t>
            </w:r>
            <w:r w:rsidRPr="007A557E">
              <w:t xml:space="preserve"> </w:t>
            </w:r>
            <w:r w:rsidRPr="007A557E">
              <w:rPr>
                <w:rFonts w:ascii="Times New Roman" w:hAnsi="Times New Roman" w:cs="Times New Roman"/>
                <w:bCs/>
                <w:i/>
                <w:kern w:val="36"/>
                <w:lang w:eastAsia="lt-LT"/>
              </w:rPr>
              <w:t>Erika Gargasė, Šilalės švietimo pagalbos tarnybos metodininkė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40B4A" w:rsidRDefault="00740B4A" w:rsidP="003A5F0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557E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3A5F02" w:rsidRDefault="007A557E" w:rsidP="007A5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TAU grupių pirmininkai</w:t>
            </w:r>
          </w:p>
        </w:tc>
      </w:tr>
      <w:tr w:rsidR="00740B4A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A" w:rsidRPr="009802E7" w:rsidRDefault="00740B4A" w:rsidP="003A5F02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4A" w:rsidRPr="00740B4A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Rugsėjo 26</w:t>
            </w:r>
            <w:r w:rsidRPr="00740B4A">
              <w:rPr>
                <w:rFonts w:ascii="Times New Roman" w:hAnsi="Times New Roman"/>
                <w:sz w:val="20"/>
                <w:szCs w:val="20"/>
              </w:rPr>
              <w:t xml:space="preserve"> d.</w:t>
            </w:r>
          </w:p>
          <w:p w:rsidR="00740B4A" w:rsidRPr="00740B4A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740B4A">
              <w:rPr>
                <w:rFonts w:ascii="Times New Roman" w:hAnsi="Times New Roman"/>
                <w:sz w:val="20"/>
                <w:szCs w:val="20"/>
              </w:rPr>
              <w:t>.00 val.</w:t>
            </w:r>
          </w:p>
          <w:p w:rsidR="00740B4A" w:rsidRPr="00740B4A" w:rsidRDefault="00740B4A" w:rsidP="0074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Šilalės suaugusiųjų mokykla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7E" w:rsidRPr="007A557E" w:rsidRDefault="007A557E" w:rsidP="007A557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Mokymai (6</w:t>
            </w:r>
            <w:r w:rsidRPr="007A557E">
              <w:rPr>
                <w:rFonts w:ascii="Times New Roman" w:eastAsia="Calibri" w:hAnsi="Times New Roman" w:cs="Times New Roman"/>
              </w:rPr>
              <w:t xml:space="preserve"> akad. val.) 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,</w:t>
            </w:r>
            <w:r w:rsidRPr="007A557E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>,</w:t>
            </w:r>
            <w:r>
              <w:t xml:space="preserve"> </w:t>
            </w:r>
            <w:r w:rsidRPr="007A557E">
              <w:rPr>
                <w:rFonts w:ascii="Times New Roman" w:eastAsia="Times New Roman" w:hAnsi="Times New Roman" w:cs="Times New Roman"/>
                <w:b/>
                <w:i/>
                <w:sz w:val="24"/>
                <w:szCs w:val="23"/>
              </w:rPr>
              <w:t xml:space="preserve">Psichikos sveikatos aktualijos ugdymo įstaigos kontekste“ 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I modulis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>(</w:t>
            </w:r>
            <w:r w:rsidRPr="007A557E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40 val. programos</w:t>
            </w: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i/>
              </w:rPr>
              <w:t xml:space="preserve"> ,,</w:t>
            </w:r>
            <w:r>
              <w:t xml:space="preserve"> </w:t>
            </w:r>
            <w:r w:rsidRPr="007A557E">
              <w:rPr>
                <w:rFonts w:ascii="Times New Roman" w:eastAsia="Calibri" w:hAnsi="Times New Roman" w:cs="Times New Roman"/>
                <w:i/>
              </w:rPr>
              <w:t>Mokyklų darbuotojų kompetencijų psichikos sveikatos srityje didinimas“</w:t>
            </w:r>
            <w:r w:rsidRPr="007A557E">
              <w:rPr>
                <w:rFonts w:ascii="Times New Roman" w:eastAsia="Calibri" w:hAnsi="Times New Roman" w:cs="Times New Roman"/>
                <w:bCs/>
                <w:i/>
                <w:shd w:val="clear" w:color="auto" w:fill="FFFFFF"/>
              </w:rPr>
              <w:t xml:space="preserve">) </w:t>
            </w:r>
          </w:p>
          <w:p w:rsidR="007A557E" w:rsidRPr="007A557E" w:rsidRDefault="007A557E" w:rsidP="007A55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2"/>
                <w:szCs w:val="12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</w:rPr>
              <w:t>Lektorė</w:t>
            </w:r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 –</w:t>
            </w:r>
            <w:r>
              <w:t xml:space="preserve"> </w:t>
            </w:r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>Psichologė Asta Blandė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, </w:t>
            </w:r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Socialinė pedagogė </w:t>
            </w:r>
            <w:proofErr w:type="spellStart"/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>Dalė</w:t>
            </w:r>
            <w:proofErr w:type="spellEnd"/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 xml:space="preserve"> Daiva </w:t>
            </w:r>
            <w:proofErr w:type="spellStart"/>
            <w:r w:rsidRPr="007A557E">
              <w:rPr>
                <w:rFonts w:ascii="Times New Roman" w:eastAsia="Times New Roman" w:hAnsi="Times New Roman" w:cs="Times New Roman"/>
                <w:bCs/>
                <w:i/>
              </w:rPr>
              <w:t>Gasparavičiūtė</w:t>
            </w:r>
            <w:proofErr w:type="spellEnd"/>
          </w:p>
          <w:p w:rsidR="00740B4A" w:rsidRDefault="007A557E" w:rsidP="007A55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36"/>
                <w:lang w:eastAsia="lt-LT"/>
              </w:rPr>
            </w:pPr>
            <w:r w:rsidRPr="007A557E">
              <w:rPr>
                <w:rFonts w:ascii="Times New Roman" w:eastAsia="Calibri" w:hAnsi="Times New Roman" w:cs="Times New Roman"/>
                <w:b/>
                <w:i/>
              </w:rPr>
              <w:t>REGISTRACIJA</w:t>
            </w:r>
            <w:r w:rsidRPr="007A557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A557E">
              <w:rPr>
                <w:rFonts w:ascii="Times New Roman" w:eastAsia="Calibri" w:hAnsi="Times New Roman" w:cs="Times New Roman"/>
                <w:b/>
                <w:i/>
              </w:rPr>
              <w:t xml:space="preserve">portale </w:t>
            </w:r>
            <w:hyperlink r:id="rId6" w:history="1">
              <w:r w:rsidRPr="007A557E">
                <w:rPr>
                  <w:rFonts w:ascii="Times New Roman" w:eastAsia="Calibri" w:hAnsi="Times New Roman" w:cs="Times New Roman"/>
                  <w:b/>
                  <w:i/>
                  <w:u w:val="single"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557E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7A557E" w:rsidRPr="007A557E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A557E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740B4A" w:rsidRDefault="007A557E" w:rsidP="007A557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suaugusiųjų mokyklos pedagogai</w:t>
            </w:r>
          </w:p>
        </w:tc>
      </w:tr>
      <w:tr w:rsidR="006C35A3" w:rsidRPr="009802E7" w:rsidTr="00CE3E0E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3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5A3">
              <w:rPr>
                <w:rFonts w:ascii="Times New Roman" w:hAnsi="Times New Roman"/>
                <w:sz w:val="20"/>
                <w:szCs w:val="20"/>
              </w:rPr>
              <w:t xml:space="preserve">Rugsėjo 30 d. </w:t>
            </w:r>
          </w:p>
          <w:p w:rsidR="006C35A3" w:rsidRP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5A3">
              <w:rPr>
                <w:rFonts w:ascii="Times New Roman" w:hAnsi="Times New Roman"/>
                <w:sz w:val="20"/>
                <w:szCs w:val="20"/>
              </w:rPr>
              <w:t xml:space="preserve">9.00 val. </w:t>
            </w:r>
          </w:p>
          <w:p w:rsid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5A3">
              <w:rPr>
                <w:rFonts w:ascii="Times New Roman" w:hAnsi="Times New Roman"/>
                <w:sz w:val="20"/>
                <w:szCs w:val="20"/>
              </w:rPr>
              <w:t>Pajūrio Stanislovo Biržiškio gimnazija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Konferencija (8</w:t>
            </w:r>
            <w:r w:rsidRPr="00B2768C">
              <w:rPr>
                <w:rFonts w:ascii="Times New Roman" w:hAnsi="Times New Roman"/>
                <w:color w:val="000000" w:themeColor="text1"/>
              </w:rPr>
              <w:t xml:space="preserve"> akad. val.)   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„</w:t>
            </w:r>
            <w:r>
              <w:t xml:space="preserve">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Patirties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įgytos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proofErr w:type="gram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vykdant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,,Erasmus</w:t>
            </w:r>
            <w:proofErr w:type="gram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+“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projektus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,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sklaida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Europos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kalbų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dienos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proofErr w:type="spellStart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>kontekste</w:t>
            </w:r>
            <w:proofErr w:type="spellEnd"/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“</w:t>
            </w:r>
            <w:r w:rsidRPr="00B2768C"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  <w:t xml:space="preserve">  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lang w:val="en-US"/>
              </w:rPr>
            </w:pPr>
          </w:p>
          <w:p w:rsid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  <w:lang w:val="en-US"/>
              </w:rPr>
              <w:t xml:space="preserve"> 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>(40 akad. val. programos „</w:t>
            </w:r>
            <w:proofErr w:type="spellStart"/>
            <w:r w:rsidRPr="00C103BA">
              <w:rPr>
                <w:rFonts w:ascii="Times New Roman" w:hAnsi="Times New Roman"/>
                <w:i/>
                <w:color w:val="000000" w:themeColor="text1"/>
              </w:rPr>
              <w:t>Patyriminis</w:t>
            </w:r>
            <w:proofErr w:type="spellEnd"/>
            <w:r w:rsidRPr="00C103BA">
              <w:rPr>
                <w:rFonts w:ascii="Times New Roman" w:hAnsi="Times New Roman"/>
                <w:i/>
                <w:color w:val="000000" w:themeColor="text1"/>
              </w:rPr>
              <w:t xml:space="preserve"> mokymas(</w:t>
            </w:r>
            <w:proofErr w:type="spellStart"/>
            <w:r w:rsidRPr="00C103BA">
              <w:rPr>
                <w:rFonts w:ascii="Times New Roman" w:hAnsi="Times New Roman"/>
                <w:i/>
                <w:color w:val="000000" w:themeColor="text1"/>
              </w:rPr>
              <w:t>is</w:t>
            </w:r>
            <w:proofErr w:type="spellEnd"/>
            <w:r w:rsidRPr="00C103BA">
              <w:rPr>
                <w:rFonts w:ascii="Times New Roman" w:hAnsi="Times New Roman"/>
                <w:i/>
                <w:color w:val="000000" w:themeColor="text1"/>
              </w:rPr>
              <w:t xml:space="preserve">) 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103BA">
              <w:rPr>
                <w:rFonts w:ascii="Times New Roman" w:hAnsi="Times New Roman"/>
                <w:i/>
                <w:color w:val="000000" w:themeColor="text1"/>
              </w:rPr>
              <w:t>kitose erdvėse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>“</w:t>
            </w:r>
            <w:r w:rsidRPr="00B2768C">
              <w:rPr>
                <w:rFonts w:ascii="Times New Roman" w:hAnsi="Times New Roman"/>
                <w:color w:val="000000" w:themeColor="text1"/>
              </w:rPr>
              <w:t xml:space="preserve"> )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>I modulis</w:t>
            </w:r>
          </w:p>
          <w:p w:rsidR="006C35A3" w:rsidRPr="00B2768C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</w:p>
          <w:p w:rsidR="006C35A3" w:rsidRPr="00B2768C" w:rsidRDefault="006C35A3" w:rsidP="006C35A3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>Vadovė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s</w:t>
            </w: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 xml:space="preserve"> 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 xml:space="preserve">– 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Pajūrio Stanislovo Biržiškio gimnazijos užsienio kalbų vyr. mokytojos: </w:t>
            </w:r>
            <w:r w:rsidRPr="00C103BA">
              <w:rPr>
                <w:rFonts w:ascii="Times New Roman" w:hAnsi="Times New Roman"/>
                <w:i/>
                <w:color w:val="000000" w:themeColor="text1"/>
              </w:rPr>
              <w:t xml:space="preserve">Kristina Katauskaitė, Irena Linkytė, Rita </w:t>
            </w:r>
            <w:proofErr w:type="spellStart"/>
            <w:r w:rsidRPr="00C103BA">
              <w:rPr>
                <w:rFonts w:ascii="Times New Roman" w:hAnsi="Times New Roman"/>
                <w:i/>
                <w:color w:val="000000" w:themeColor="text1"/>
              </w:rPr>
              <w:t>Štėrienė</w:t>
            </w:r>
            <w:proofErr w:type="spellEnd"/>
            <w:r w:rsidRPr="00C103BA">
              <w:rPr>
                <w:rFonts w:ascii="Times New Roman" w:hAnsi="Times New Roman"/>
                <w:i/>
                <w:color w:val="000000" w:themeColor="text1"/>
              </w:rPr>
              <w:t>, Daiva Stragauskienė</w:t>
            </w:r>
          </w:p>
          <w:p w:rsidR="006C35A3" w:rsidRDefault="006C35A3" w:rsidP="006C35A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>REGISTRACIJA</w:t>
            </w:r>
            <w:r w:rsidRPr="00B2768C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B2768C">
              <w:rPr>
                <w:rFonts w:ascii="Times New Roman" w:hAnsi="Times New Roman"/>
                <w:b/>
                <w:i/>
                <w:color w:val="000000" w:themeColor="text1"/>
              </w:rPr>
              <w:t xml:space="preserve">portale </w:t>
            </w:r>
            <w:hyperlink r:id="rId7" w:history="1">
              <w:r w:rsidRPr="00B2768C">
                <w:rPr>
                  <w:rStyle w:val="Hipersaitas"/>
                  <w:rFonts w:ascii="Times New Roman" w:hAnsi="Times New Roman"/>
                  <w:b/>
                  <w:i/>
                </w:rPr>
                <w:t>www.semiplius.lt</w:t>
              </w:r>
            </w:hyperlink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5A3" w:rsidRP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35A3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6C35A3" w:rsidRP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35A3">
              <w:rPr>
                <w:rFonts w:ascii="Times New Roman" w:hAnsi="Times New Roman"/>
                <w:sz w:val="19"/>
                <w:szCs w:val="19"/>
              </w:rPr>
              <w:t>Dalyviai -</w:t>
            </w:r>
          </w:p>
          <w:p w:rsidR="006C35A3" w:rsidRPr="007A557E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35A3">
              <w:rPr>
                <w:rFonts w:ascii="Times New Roman" w:hAnsi="Times New Roman"/>
                <w:sz w:val="19"/>
                <w:szCs w:val="19"/>
              </w:rPr>
              <w:t>Užsienio kalbų mokytojai</w:t>
            </w:r>
          </w:p>
        </w:tc>
      </w:tr>
      <w:tr w:rsidR="006C35A3" w:rsidRPr="009802E7" w:rsidTr="003A5F02">
        <w:trPr>
          <w:trHeight w:val="131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5A3" w:rsidRPr="003C053F" w:rsidRDefault="006C35A3" w:rsidP="006C35A3">
            <w:pPr>
              <w:spacing w:before="120"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40B4A"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II. METODINĖ VEIKLA</w:t>
            </w:r>
          </w:p>
        </w:tc>
      </w:tr>
      <w:tr w:rsidR="006C35A3" w:rsidRPr="009802E7" w:rsidTr="00740B4A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D2496C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27</w:t>
            </w:r>
            <w:r w:rsidRPr="00D2496C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6C35A3" w:rsidRPr="00D2496C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496C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6C35A3" w:rsidRPr="00BA5F98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496C">
              <w:rPr>
                <w:rFonts w:ascii="Times New Roman" w:hAnsi="Times New Roman"/>
                <w:sz w:val="19"/>
                <w:szCs w:val="19"/>
              </w:rPr>
              <w:t xml:space="preserve">Šilalės </w:t>
            </w:r>
            <w:r>
              <w:rPr>
                <w:rFonts w:ascii="Times New Roman" w:hAnsi="Times New Roman"/>
                <w:sz w:val="19"/>
                <w:szCs w:val="19"/>
              </w:rPr>
              <w:t>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3" w:rsidRPr="00BA5F98" w:rsidRDefault="006C35A3" w:rsidP="006C35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Socialinių pedagogų ir psichologų metodinis </w:t>
            </w:r>
            <w:r w:rsidRPr="00D277D8">
              <w:rPr>
                <w:rFonts w:ascii="Times New Roman" w:hAnsi="Times New Roman"/>
                <w:sz w:val="24"/>
                <w:szCs w:val="24"/>
              </w:rPr>
              <w:t>pasitarimas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5A3" w:rsidRPr="003A5F02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9"/>
                <w:szCs w:val="19"/>
              </w:rPr>
            </w:pPr>
            <w:r>
              <w:rPr>
                <w:rFonts w:eastAsia="Times New Roman"/>
                <w:b w:val="0"/>
                <w:sz w:val="19"/>
                <w:szCs w:val="19"/>
              </w:rPr>
              <w:t>Lina Ivanauskaitė Bertašienė</w:t>
            </w:r>
            <w:r w:rsidRPr="003A5F02">
              <w:rPr>
                <w:rFonts w:eastAsia="Times New Roman"/>
                <w:b w:val="0"/>
                <w:sz w:val="19"/>
                <w:szCs w:val="19"/>
              </w:rPr>
              <w:t xml:space="preserve"> </w:t>
            </w:r>
          </w:p>
        </w:tc>
      </w:tr>
      <w:tr w:rsidR="006C35A3" w:rsidRPr="009802E7" w:rsidTr="00740B4A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2571E7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28</w:t>
            </w:r>
            <w:r w:rsidRPr="002571E7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6C35A3" w:rsidRPr="002571E7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71E7"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71E7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Muzikos mokytojų metodinio būrelio pasitarimas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5A3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b w:val="0"/>
                <w:sz w:val="19"/>
                <w:szCs w:val="19"/>
              </w:rPr>
            </w:pPr>
            <w:r>
              <w:rPr>
                <w:rFonts w:eastAsia="Times New Roman"/>
                <w:b w:val="0"/>
                <w:sz w:val="19"/>
                <w:szCs w:val="19"/>
              </w:rPr>
              <w:t>Dalia Krasauskienė</w:t>
            </w:r>
          </w:p>
        </w:tc>
      </w:tr>
      <w:tr w:rsidR="006C35A3" w:rsidRPr="009802E7" w:rsidTr="00740B4A">
        <w:trPr>
          <w:trHeight w:val="585"/>
        </w:trPr>
        <w:tc>
          <w:tcPr>
            <w:tcW w:w="10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C35A3" w:rsidRPr="003A5F02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III</w:t>
            </w:r>
            <w:r w:rsidRPr="001F3E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6550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KITA VEIKLA</w:t>
            </w:r>
          </w:p>
        </w:tc>
      </w:tr>
      <w:tr w:rsidR="006C35A3" w:rsidRPr="009802E7" w:rsidTr="006C35A3">
        <w:trPr>
          <w:trHeight w:val="55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740B4A" w:rsidRDefault="006C35A3" w:rsidP="006C35A3">
            <w:pPr>
              <w:tabs>
                <w:tab w:val="left" w:pos="428"/>
              </w:tabs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740B4A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740B4A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B4A">
              <w:rPr>
                <w:rFonts w:ascii="Times New Roman" w:hAnsi="Times New Roman"/>
                <w:sz w:val="19"/>
                <w:szCs w:val="19"/>
              </w:rPr>
              <w:t>Rugsėjo 16 d.</w:t>
            </w:r>
          </w:p>
          <w:p w:rsidR="006C35A3" w:rsidRPr="00740B4A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B4A">
              <w:rPr>
                <w:rFonts w:ascii="Times New Roman" w:hAnsi="Times New Roman"/>
                <w:sz w:val="19"/>
                <w:szCs w:val="19"/>
              </w:rPr>
              <w:t>10.00 val.</w:t>
            </w:r>
          </w:p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B4A">
              <w:rPr>
                <w:rFonts w:ascii="Times New Roman" w:hAnsi="Times New Roman"/>
                <w:sz w:val="19"/>
                <w:szCs w:val="19"/>
              </w:rPr>
              <w:t>Medardo Čoboto trečiojo amžiaus universitete</w:t>
            </w:r>
          </w:p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Vilnius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3" w:rsidRPr="003A5F02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740B4A">
              <w:rPr>
                <w:rFonts w:eastAsia="Times New Roman"/>
                <w:i/>
                <w:sz w:val="24"/>
                <w:szCs w:val="24"/>
              </w:rPr>
              <w:lastRenderedPageBreak/>
              <w:t>Nacionalinės TAU asociacijos visuotinis narių susirinkimas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5A3" w:rsidRPr="003A5F02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40B4A">
              <w:rPr>
                <w:rFonts w:ascii="Times New Roman" w:hAnsi="Times New Roman"/>
                <w:sz w:val="19"/>
                <w:szCs w:val="19"/>
              </w:rPr>
              <w:t>Erika Gargasė</w:t>
            </w:r>
          </w:p>
        </w:tc>
      </w:tr>
      <w:tr w:rsidR="006C35A3" w:rsidRPr="009802E7" w:rsidTr="002571E7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20-23</w:t>
            </w:r>
            <w:r w:rsidRPr="00740B4A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6C35A3" w:rsidRPr="00740B4A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Danija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3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ES projekto „Pedagogų ir švietimo pagalbos specialistų kvalifikacijos tobulinimas“</w:t>
            </w:r>
          </w:p>
          <w:p w:rsidR="006C35A3" w:rsidRPr="00740B4A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mokomasis seminaras Danijoje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5A3" w:rsidRPr="00740B4A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Birutė Jankauskienė</w:t>
            </w:r>
          </w:p>
        </w:tc>
      </w:tr>
      <w:tr w:rsidR="006C35A3" w:rsidRPr="009802E7" w:rsidTr="00F94446">
        <w:trPr>
          <w:trHeight w:val="88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9802E7" w:rsidRDefault="006C35A3" w:rsidP="006C35A3">
            <w:pPr>
              <w:numPr>
                <w:ilvl w:val="0"/>
                <w:numId w:val="8"/>
              </w:numPr>
              <w:tabs>
                <w:tab w:val="left" w:pos="428"/>
              </w:tabs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5A3" w:rsidRPr="002571E7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Rugsėjo 28</w:t>
            </w:r>
            <w:r w:rsidRPr="002571E7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6C35A3" w:rsidRPr="002571E7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2571E7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6C35A3" w:rsidRDefault="006C35A3" w:rsidP="006C35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71E7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5A3" w:rsidRDefault="006C35A3" w:rsidP="006C35A3">
            <w:pPr>
              <w:pStyle w:val="Antrat1"/>
              <w:spacing w:before="0" w:beforeAutospacing="0" w:after="0" w:afterAutospacing="0"/>
              <w:jc w:val="center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>Šilalės lopšelis- darželis „Žiogelis“ vaikų grupė edukacinė pažintis su meninėmis erdvėmis Šilalės švietimo pagalbos tarnyboje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5A3" w:rsidRDefault="006C35A3" w:rsidP="006C35A3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Indrė Lukoševičienė</w:t>
            </w:r>
          </w:p>
        </w:tc>
      </w:tr>
    </w:tbl>
    <w:p w:rsidR="009802E7" w:rsidRPr="00DA742D" w:rsidRDefault="00602548" w:rsidP="003A5F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2548">
        <w:rPr>
          <w:rFonts w:ascii="Times New Roman" w:eastAsia="Calibri" w:hAnsi="Times New Roman" w:cs="Times New Roman"/>
          <w:sz w:val="24"/>
          <w:szCs w:val="24"/>
        </w:rPr>
        <w:t>* Seminaro kaina priklausys nuo dalyvių skaičiaus.</w:t>
      </w:r>
      <w:bookmarkStart w:id="0" w:name="_GoBack"/>
      <w:bookmarkEnd w:id="0"/>
    </w:p>
    <w:sectPr w:rsidR="009802E7" w:rsidRPr="00DA742D" w:rsidSect="00CE3E0E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14922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1" w15:restartNumberingAfterBreak="0">
    <w:nsid w:val="217A7F16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6357CA4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07DA6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4" w15:restartNumberingAfterBreak="0">
    <w:nsid w:val="4D674055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46A7C"/>
    <w:multiLevelType w:val="hybridMultilevel"/>
    <w:tmpl w:val="22D0C97C"/>
    <w:lvl w:ilvl="0" w:tplc="300CB90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410C8A"/>
    <w:multiLevelType w:val="multilevel"/>
    <w:tmpl w:val="57140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numFmt w:val="decimalZero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7"/>
    <w:rsid w:val="000138B7"/>
    <w:rsid w:val="000215BA"/>
    <w:rsid w:val="000671C3"/>
    <w:rsid w:val="00091B3D"/>
    <w:rsid w:val="000B560C"/>
    <w:rsid w:val="000D2290"/>
    <w:rsid w:val="000D6A53"/>
    <w:rsid w:val="000E481C"/>
    <w:rsid w:val="000E7BBB"/>
    <w:rsid w:val="001278F3"/>
    <w:rsid w:val="001A1439"/>
    <w:rsid w:val="001C7792"/>
    <w:rsid w:val="001D2E7E"/>
    <w:rsid w:val="001E743B"/>
    <w:rsid w:val="00221540"/>
    <w:rsid w:val="00224D25"/>
    <w:rsid w:val="00244837"/>
    <w:rsid w:val="0025007D"/>
    <w:rsid w:val="002571E7"/>
    <w:rsid w:val="002F47B3"/>
    <w:rsid w:val="00303AFB"/>
    <w:rsid w:val="00317659"/>
    <w:rsid w:val="00335BEE"/>
    <w:rsid w:val="0036715C"/>
    <w:rsid w:val="003858C2"/>
    <w:rsid w:val="003A5F02"/>
    <w:rsid w:val="003C053F"/>
    <w:rsid w:val="003C7754"/>
    <w:rsid w:val="00407D19"/>
    <w:rsid w:val="0041252F"/>
    <w:rsid w:val="004373A6"/>
    <w:rsid w:val="00475501"/>
    <w:rsid w:val="004A6537"/>
    <w:rsid w:val="004C1880"/>
    <w:rsid w:val="004D6B8C"/>
    <w:rsid w:val="00500B2A"/>
    <w:rsid w:val="00522CFE"/>
    <w:rsid w:val="00527983"/>
    <w:rsid w:val="00597762"/>
    <w:rsid w:val="005B3D71"/>
    <w:rsid w:val="005E3220"/>
    <w:rsid w:val="005F213F"/>
    <w:rsid w:val="00602548"/>
    <w:rsid w:val="006153D5"/>
    <w:rsid w:val="00624E00"/>
    <w:rsid w:val="006367CD"/>
    <w:rsid w:val="00653762"/>
    <w:rsid w:val="00682B92"/>
    <w:rsid w:val="006C35A3"/>
    <w:rsid w:val="006C5FB7"/>
    <w:rsid w:val="006F3E62"/>
    <w:rsid w:val="00711878"/>
    <w:rsid w:val="00713525"/>
    <w:rsid w:val="00740B4A"/>
    <w:rsid w:val="00744752"/>
    <w:rsid w:val="007715FB"/>
    <w:rsid w:val="00777FB0"/>
    <w:rsid w:val="007A3271"/>
    <w:rsid w:val="007A405C"/>
    <w:rsid w:val="007A557E"/>
    <w:rsid w:val="007B5AF7"/>
    <w:rsid w:val="007C7253"/>
    <w:rsid w:val="007C72A2"/>
    <w:rsid w:val="007C7375"/>
    <w:rsid w:val="00806D81"/>
    <w:rsid w:val="0080740B"/>
    <w:rsid w:val="00833574"/>
    <w:rsid w:val="00841E8D"/>
    <w:rsid w:val="0085177B"/>
    <w:rsid w:val="00872F15"/>
    <w:rsid w:val="008A52B6"/>
    <w:rsid w:val="008D1312"/>
    <w:rsid w:val="008D2CD2"/>
    <w:rsid w:val="008D3BFF"/>
    <w:rsid w:val="008F2FDF"/>
    <w:rsid w:val="009352FD"/>
    <w:rsid w:val="0095144D"/>
    <w:rsid w:val="009729B2"/>
    <w:rsid w:val="009802E7"/>
    <w:rsid w:val="00A103A1"/>
    <w:rsid w:val="00A12D5A"/>
    <w:rsid w:val="00A20E64"/>
    <w:rsid w:val="00A47F1E"/>
    <w:rsid w:val="00A72A38"/>
    <w:rsid w:val="00A759BB"/>
    <w:rsid w:val="00A92E98"/>
    <w:rsid w:val="00AA181A"/>
    <w:rsid w:val="00B340A5"/>
    <w:rsid w:val="00B656E0"/>
    <w:rsid w:val="00B754F6"/>
    <w:rsid w:val="00B85B51"/>
    <w:rsid w:val="00B91CC6"/>
    <w:rsid w:val="00BB018C"/>
    <w:rsid w:val="00BB0AE5"/>
    <w:rsid w:val="00BC42B5"/>
    <w:rsid w:val="00BF3193"/>
    <w:rsid w:val="00C2075C"/>
    <w:rsid w:val="00C52C42"/>
    <w:rsid w:val="00C636C7"/>
    <w:rsid w:val="00C77063"/>
    <w:rsid w:val="00C87524"/>
    <w:rsid w:val="00CA5D35"/>
    <w:rsid w:val="00CE1B99"/>
    <w:rsid w:val="00CE3E0E"/>
    <w:rsid w:val="00CF4404"/>
    <w:rsid w:val="00D2244B"/>
    <w:rsid w:val="00D23A1A"/>
    <w:rsid w:val="00D2496C"/>
    <w:rsid w:val="00D277D8"/>
    <w:rsid w:val="00D3363E"/>
    <w:rsid w:val="00D66ECA"/>
    <w:rsid w:val="00D95B99"/>
    <w:rsid w:val="00DA31F4"/>
    <w:rsid w:val="00DA742D"/>
    <w:rsid w:val="00E6318A"/>
    <w:rsid w:val="00E85961"/>
    <w:rsid w:val="00E96F1F"/>
    <w:rsid w:val="00EB2A35"/>
    <w:rsid w:val="00ED3985"/>
    <w:rsid w:val="00ED4565"/>
    <w:rsid w:val="00EF2F86"/>
    <w:rsid w:val="00F5356B"/>
    <w:rsid w:val="00FB1FA3"/>
    <w:rsid w:val="00FB65FC"/>
    <w:rsid w:val="00FC5A77"/>
    <w:rsid w:val="00FC5DF0"/>
    <w:rsid w:val="00FC7236"/>
    <w:rsid w:val="00FD58F9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A5B7"/>
  <w15:chartTrackingRefBased/>
  <w15:docId w15:val="{DFE769DC-DD99-471C-A2AD-290D7F08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52C42"/>
  </w:style>
  <w:style w:type="paragraph" w:styleId="Antrat1">
    <w:name w:val="heading 1"/>
    <w:basedOn w:val="prastasis"/>
    <w:link w:val="Antrat1Diagrama"/>
    <w:uiPriority w:val="9"/>
    <w:qFormat/>
    <w:rsid w:val="00CF440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1"/>
    <w:qFormat/>
    <w:rsid w:val="002F47B3"/>
    <w:pPr>
      <w:spacing w:after="0" w:line="240" w:lineRule="auto"/>
    </w:pPr>
    <w:rPr>
      <w:rFonts w:ascii="Calibri" w:hAnsi="Calibri" w:cs="Calibri"/>
      <w:lang w:eastAsia="lt-LT"/>
    </w:rPr>
  </w:style>
  <w:style w:type="paragraph" w:styleId="Sraopastraipa">
    <w:name w:val="List Paragraph"/>
    <w:basedOn w:val="prastasis"/>
    <w:uiPriority w:val="34"/>
    <w:qFormat/>
    <w:rsid w:val="00BC42B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407D19"/>
    <w:rPr>
      <w:color w:val="0563C1" w:themeColor="hyperlink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4404"/>
    <w:rPr>
      <w:rFonts w:ascii="Times New Roman" w:hAnsi="Times New Roman" w:cs="Times New Roman"/>
      <w:b/>
      <w:bCs/>
      <w:kern w:val="36"/>
      <w:sz w:val="48"/>
      <w:szCs w:val="48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35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352FD"/>
    <w:rPr>
      <w:rFonts w:ascii="Segoe UI" w:hAnsi="Segoe UI" w:cs="Segoe UI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221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mipliu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B2B3-4FB7-470D-B125-72666531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1557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11</cp:revision>
  <cp:lastPrinted>2022-09-22T07:12:00Z</cp:lastPrinted>
  <dcterms:created xsi:type="dcterms:W3CDTF">2022-06-02T07:55:00Z</dcterms:created>
  <dcterms:modified xsi:type="dcterms:W3CDTF">2022-09-22T07:18:00Z</dcterms:modified>
</cp:coreProperties>
</file>